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0B36A" w14:textId="77777777" w:rsidR="00533636" w:rsidRDefault="00533636" w:rsidP="00631287">
      <w:pPr>
        <w:rPr>
          <w:rFonts w:ascii="Arial" w:hAnsi="Arial" w:cs="Arial"/>
          <w:b/>
          <w:sz w:val="28"/>
          <w:szCs w:val="28"/>
        </w:rPr>
      </w:pPr>
      <w:bookmarkStart w:id="0" w:name="_GoBack"/>
      <w:bookmarkEnd w:id="0"/>
    </w:p>
    <w:p w14:paraId="66AFD088" w14:textId="0028108D" w:rsidR="00631287" w:rsidRPr="00EF6888" w:rsidRDefault="00A32A9D" w:rsidP="00631287">
      <w:pPr>
        <w:rPr>
          <w:rFonts w:ascii="Arial" w:hAnsi="Arial" w:cs="Arial"/>
          <w:b/>
          <w:sz w:val="28"/>
          <w:szCs w:val="28"/>
        </w:rPr>
      </w:pPr>
      <w:r w:rsidRPr="009E7656">
        <w:rPr>
          <w:rFonts w:ascii="Arial" w:hAnsi="Arial" w:cs="Arial"/>
          <w:b/>
          <w:sz w:val="28"/>
          <w:szCs w:val="28"/>
        </w:rPr>
        <w:t>C</w:t>
      </w:r>
      <w:r w:rsidR="009E7656" w:rsidRPr="009E7656">
        <w:rPr>
          <w:rFonts w:ascii="Arial" w:hAnsi="Arial" w:cs="Arial"/>
          <w:sz w:val="28"/>
          <w:szCs w:val="28"/>
        </w:rPr>
        <w:t>ó</w:t>
      </w:r>
      <w:r w:rsidRPr="009E7656">
        <w:rPr>
          <w:rFonts w:ascii="Arial" w:hAnsi="Arial" w:cs="Arial"/>
          <w:b/>
          <w:sz w:val="28"/>
          <w:szCs w:val="28"/>
        </w:rPr>
        <w:t>mo</w:t>
      </w:r>
      <w:r>
        <w:rPr>
          <w:rFonts w:ascii="Arial" w:hAnsi="Arial" w:cs="Arial"/>
          <w:b/>
          <w:sz w:val="28"/>
          <w:szCs w:val="28"/>
        </w:rPr>
        <w:t xml:space="preserve"> evitar las muertes por dengue</w:t>
      </w:r>
      <w:r w:rsidR="00631287" w:rsidRPr="00EF6888">
        <w:rPr>
          <w:rFonts w:ascii="Arial" w:hAnsi="Arial" w:cs="Arial"/>
          <w:b/>
          <w:sz w:val="28"/>
          <w:szCs w:val="28"/>
        </w:rPr>
        <w:t xml:space="preserve">: </w:t>
      </w:r>
      <w:r>
        <w:rPr>
          <w:rFonts w:ascii="Arial" w:hAnsi="Arial" w:cs="Arial"/>
          <w:b/>
          <w:sz w:val="28"/>
          <w:szCs w:val="28"/>
        </w:rPr>
        <w:t>c</w:t>
      </w:r>
      <w:r w:rsidR="003E0730" w:rsidRPr="00EF6888">
        <w:rPr>
          <w:rFonts w:ascii="Arial" w:hAnsi="Arial" w:cs="Arial"/>
          <w:b/>
          <w:sz w:val="28"/>
          <w:szCs w:val="28"/>
        </w:rPr>
        <w:t>ontribución</w:t>
      </w:r>
      <w:r w:rsidR="00631287" w:rsidRPr="00EF6888">
        <w:rPr>
          <w:rFonts w:ascii="Arial" w:hAnsi="Arial" w:cs="Arial"/>
          <w:b/>
          <w:sz w:val="28"/>
          <w:szCs w:val="28"/>
        </w:rPr>
        <w:t xml:space="preserve"> de Cuba y del IPK</w:t>
      </w:r>
      <w:r w:rsidR="00AC2366">
        <w:rPr>
          <w:rFonts w:ascii="Arial" w:hAnsi="Arial" w:cs="Arial"/>
          <w:b/>
          <w:sz w:val="28"/>
          <w:szCs w:val="28"/>
        </w:rPr>
        <w:t>. Crónica en el 80 aniversario de la institución</w:t>
      </w:r>
    </w:p>
    <w:p w14:paraId="01DFE83F" w14:textId="77777777" w:rsidR="00533636" w:rsidRDefault="00533636" w:rsidP="00631287">
      <w:pPr>
        <w:rPr>
          <w:rFonts w:ascii="Arial" w:hAnsi="Arial" w:cs="Arial"/>
          <w:sz w:val="24"/>
          <w:szCs w:val="24"/>
        </w:rPr>
      </w:pPr>
    </w:p>
    <w:p w14:paraId="05DD6F83" w14:textId="77777777" w:rsidR="00E81112" w:rsidRPr="00EF6888" w:rsidRDefault="003275BE" w:rsidP="00631287">
      <w:pPr>
        <w:rPr>
          <w:rFonts w:ascii="Arial" w:hAnsi="Arial" w:cs="Arial"/>
          <w:sz w:val="24"/>
          <w:szCs w:val="24"/>
        </w:rPr>
      </w:pPr>
      <w:r w:rsidRPr="00EF6888">
        <w:rPr>
          <w:rFonts w:ascii="Arial" w:hAnsi="Arial" w:cs="Arial"/>
          <w:sz w:val="24"/>
          <w:szCs w:val="24"/>
        </w:rPr>
        <w:t xml:space="preserve">Autores: Eric </w:t>
      </w:r>
      <w:r w:rsidR="008219D6" w:rsidRPr="00EF6888">
        <w:rPr>
          <w:rFonts w:ascii="Arial" w:hAnsi="Arial" w:cs="Arial"/>
          <w:sz w:val="24"/>
          <w:szCs w:val="24"/>
        </w:rPr>
        <w:t>Martínez</w:t>
      </w:r>
      <w:r w:rsidRPr="00EF6888">
        <w:rPr>
          <w:rFonts w:ascii="Arial" w:hAnsi="Arial" w:cs="Arial"/>
          <w:sz w:val="24"/>
          <w:szCs w:val="24"/>
        </w:rPr>
        <w:t xml:space="preserve"> Torres</w:t>
      </w:r>
      <w:r w:rsidR="00E81112" w:rsidRPr="00EF6888">
        <w:rPr>
          <w:rFonts w:ascii="Arial" w:hAnsi="Arial" w:cs="Arial"/>
          <w:sz w:val="24"/>
          <w:szCs w:val="24"/>
        </w:rPr>
        <w:t xml:space="preserve"> *</w:t>
      </w:r>
      <w:r w:rsidRPr="00EF6888">
        <w:rPr>
          <w:rFonts w:ascii="Arial" w:hAnsi="Arial" w:cs="Arial"/>
          <w:sz w:val="24"/>
          <w:szCs w:val="24"/>
        </w:rPr>
        <w:t xml:space="preserve">, </w:t>
      </w:r>
      <w:r w:rsidR="008219D6" w:rsidRPr="00EF6888">
        <w:rPr>
          <w:rFonts w:ascii="Arial" w:hAnsi="Arial" w:cs="Arial"/>
          <w:sz w:val="24"/>
          <w:szCs w:val="24"/>
        </w:rPr>
        <w:t>María</w:t>
      </w:r>
      <w:r w:rsidRPr="00EF6888">
        <w:rPr>
          <w:rFonts w:ascii="Arial" w:hAnsi="Arial" w:cs="Arial"/>
          <w:sz w:val="24"/>
          <w:szCs w:val="24"/>
        </w:rPr>
        <w:t xml:space="preserve"> Guadalupe Guzmán Tirado</w:t>
      </w:r>
      <w:r w:rsidR="00E81112" w:rsidRPr="00EF6888">
        <w:rPr>
          <w:rFonts w:ascii="Arial" w:hAnsi="Arial" w:cs="Arial"/>
          <w:sz w:val="24"/>
          <w:szCs w:val="24"/>
        </w:rPr>
        <w:t>*</w:t>
      </w:r>
      <w:r w:rsidRPr="00EF6888">
        <w:rPr>
          <w:rFonts w:ascii="Arial" w:hAnsi="Arial" w:cs="Arial"/>
          <w:sz w:val="24"/>
          <w:szCs w:val="24"/>
        </w:rPr>
        <w:t>, Osvaldo Castro Peraza</w:t>
      </w:r>
      <w:r w:rsidR="00E81112" w:rsidRPr="00EF6888">
        <w:rPr>
          <w:rFonts w:ascii="Arial" w:hAnsi="Arial" w:cs="Arial"/>
          <w:sz w:val="24"/>
          <w:szCs w:val="24"/>
        </w:rPr>
        <w:t>*</w:t>
      </w:r>
      <w:r w:rsidRPr="00EF6888">
        <w:rPr>
          <w:rFonts w:ascii="Arial" w:hAnsi="Arial" w:cs="Arial"/>
          <w:sz w:val="24"/>
          <w:szCs w:val="24"/>
        </w:rPr>
        <w:t xml:space="preserve">, Daniel </w:t>
      </w:r>
      <w:r w:rsidR="008219D6" w:rsidRPr="00EF6888">
        <w:rPr>
          <w:rFonts w:ascii="Arial" w:hAnsi="Arial" w:cs="Arial"/>
          <w:sz w:val="24"/>
          <w:szCs w:val="24"/>
        </w:rPr>
        <w:t>González</w:t>
      </w:r>
      <w:r w:rsidRPr="00EF6888">
        <w:rPr>
          <w:rFonts w:ascii="Arial" w:hAnsi="Arial" w:cs="Arial"/>
          <w:sz w:val="24"/>
          <w:szCs w:val="24"/>
        </w:rPr>
        <w:t xml:space="preserve"> Rubio</w:t>
      </w:r>
      <w:r w:rsidR="00E81112" w:rsidRPr="00EF6888">
        <w:rPr>
          <w:rFonts w:ascii="Arial" w:hAnsi="Arial" w:cs="Arial"/>
          <w:sz w:val="24"/>
          <w:szCs w:val="24"/>
        </w:rPr>
        <w:t>*</w:t>
      </w:r>
      <w:r w:rsidRPr="00EF6888">
        <w:rPr>
          <w:rFonts w:ascii="Arial" w:hAnsi="Arial" w:cs="Arial"/>
          <w:sz w:val="24"/>
          <w:szCs w:val="24"/>
        </w:rPr>
        <w:t xml:space="preserve">, Francisco Zamora </w:t>
      </w:r>
      <w:proofErr w:type="spellStart"/>
      <w:r w:rsidRPr="00EF6888">
        <w:rPr>
          <w:rFonts w:ascii="Arial" w:hAnsi="Arial" w:cs="Arial"/>
          <w:sz w:val="24"/>
          <w:szCs w:val="24"/>
        </w:rPr>
        <w:t>Ubieta</w:t>
      </w:r>
      <w:proofErr w:type="spellEnd"/>
      <w:r w:rsidR="00E81112" w:rsidRPr="00EF6888">
        <w:rPr>
          <w:rFonts w:ascii="Arial" w:hAnsi="Arial" w:cs="Arial"/>
          <w:sz w:val="24"/>
          <w:szCs w:val="24"/>
        </w:rPr>
        <w:t>**</w:t>
      </w:r>
      <w:r w:rsidRPr="00EF6888">
        <w:rPr>
          <w:rFonts w:ascii="Arial" w:hAnsi="Arial" w:cs="Arial"/>
          <w:sz w:val="24"/>
          <w:szCs w:val="24"/>
        </w:rPr>
        <w:t xml:space="preserve"> y Gustavo Kouri Flores</w:t>
      </w:r>
      <w:r w:rsidR="00E81112" w:rsidRPr="00EF6888">
        <w:rPr>
          <w:rFonts w:ascii="Arial" w:hAnsi="Arial" w:cs="Arial"/>
          <w:sz w:val="24"/>
          <w:szCs w:val="24"/>
        </w:rPr>
        <w:t>*</w:t>
      </w:r>
    </w:p>
    <w:p w14:paraId="1B0BB808" w14:textId="77777777" w:rsidR="003275BE" w:rsidRPr="00EF6888" w:rsidRDefault="00E81112" w:rsidP="00E81112">
      <w:pPr>
        <w:rPr>
          <w:rFonts w:ascii="Arial" w:hAnsi="Arial" w:cs="Arial"/>
          <w:sz w:val="24"/>
          <w:szCs w:val="24"/>
        </w:rPr>
      </w:pPr>
      <w:r w:rsidRPr="00EF6888">
        <w:rPr>
          <w:rFonts w:ascii="Arial" w:hAnsi="Arial" w:cs="Arial"/>
          <w:sz w:val="24"/>
          <w:szCs w:val="24"/>
        </w:rPr>
        <w:t>*I</w:t>
      </w:r>
      <w:r w:rsidR="00714308" w:rsidRPr="00EF6888">
        <w:rPr>
          <w:rFonts w:ascii="Arial" w:hAnsi="Arial" w:cs="Arial"/>
          <w:sz w:val="24"/>
          <w:szCs w:val="24"/>
        </w:rPr>
        <w:t>n</w:t>
      </w:r>
      <w:r w:rsidR="00533636">
        <w:rPr>
          <w:rFonts w:ascii="Arial" w:hAnsi="Arial" w:cs="Arial"/>
          <w:sz w:val="24"/>
          <w:szCs w:val="24"/>
        </w:rPr>
        <w:t>s</w:t>
      </w:r>
      <w:r w:rsidR="00714308" w:rsidRPr="00EF6888">
        <w:rPr>
          <w:rFonts w:ascii="Arial" w:hAnsi="Arial" w:cs="Arial"/>
          <w:sz w:val="24"/>
          <w:szCs w:val="24"/>
        </w:rPr>
        <w:t>tituto de Medicina Tropical Pedro Kouri (I</w:t>
      </w:r>
      <w:r w:rsidRPr="00EF6888">
        <w:rPr>
          <w:rFonts w:ascii="Arial" w:hAnsi="Arial" w:cs="Arial"/>
          <w:sz w:val="24"/>
          <w:szCs w:val="24"/>
        </w:rPr>
        <w:t>PK</w:t>
      </w:r>
      <w:r w:rsidR="00714308" w:rsidRPr="00EF6888">
        <w:rPr>
          <w:rFonts w:ascii="Arial" w:hAnsi="Arial" w:cs="Arial"/>
          <w:sz w:val="24"/>
          <w:szCs w:val="24"/>
        </w:rPr>
        <w:t>)</w:t>
      </w:r>
    </w:p>
    <w:p w14:paraId="2B9FC14C" w14:textId="77777777" w:rsidR="00E81112" w:rsidRDefault="00E81112" w:rsidP="00E81112">
      <w:pPr>
        <w:rPr>
          <w:rFonts w:ascii="Arial" w:hAnsi="Arial" w:cs="Arial"/>
          <w:sz w:val="24"/>
          <w:szCs w:val="24"/>
        </w:rPr>
      </w:pPr>
      <w:r w:rsidRPr="00EF6888">
        <w:rPr>
          <w:rFonts w:ascii="Arial" w:hAnsi="Arial" w:cs="Arial"/>
          <w:sz w:val="24"/>
          <w:szCs w:val="24"/>
        </w:rPr>
        <w:t>**</w:t>
      </w:r>
      <w:r w:rsidR="00714308" w:rsidRPr="00EF6888">
        <w:rPr>
          <w:rFonts w:ascii="Arial" w:hAnsi="Arial" w:cs="Arial"/>
          <w:sz w:val="24"/>
          <w:szCs w:val="24"/>
        </w:rPr>
        <w:t>Ministerio de Salud Pública de Cuba (</w:t>
      </w:r>
      <w:r w:rsidRPr="00EF6888">
        <w:rPr>
          <w:rFonts w:ascii="Arial" w:hAnsi="Arial" w:cs="Arial"/>
          <w:sz w:val="24"/>
          <w:szCs w:val="24"/>
        </w:rPr>
        <w:t>MINSAP</w:t>
      </w:r>
      <w:r w:rsidR="00714308" w:rsidRPr="00EF6888">
        <w:rPr>
          <w:rFonts w:ascii="Arial" w:hAnsi="Arial" w:cs="Arial"/>
          <w:sz w:val="24"/>
          <w:szCs w:val="24"/>
        </w:rPr>
        <w:t>)</w:t>
      </w:r>
    </w:p>
    <w:p w14:paraId="2A5A20D1" w14:textId="7AFB6D57" w:rsidR="00A32A9D" w:rsidRDefault="00A32A9D" w:rsidP="00E81112">
      <w:pPr>
        <w:rPr>
          <w:rFonts w:ascii="Arial" w:hAnsi="Arial" w:cs="Arial"/>
          <w:sz w:val="24"/>
          <w:szCs w:val="24"/>
        </w:rPr>
      </w:pPr>
      <w:r>
        <w:rPr>
          <w:rFonts w:ascii="Arial" w:hAnsi="Arial" w:cs="Arial"/>
          <w:sz w:val="24"/>
          <w:szCs w:val="24"/>
        </w:rPr>
        <w:t xml:space="preserve">Autor para la correspondencia: Eric Martinez Torres, Instituto de Medicina Tropical Pedro Kouri, Autopista del </w:t>
      </w:r>
      <w:proofErr w:type="spellStart"/>
      <w:r>
        <w:rPr>
          <w:rFonts w:ascii="Arial" w:hAnsi="Arial" w:cs="Arial"/>
          <w:sz w:val="24"/>
          <w:szCs w:val="24"/>
        </w:rPr>
        <w:t>Mediodia</w:t>
      </w:r>
      <w:proofErr w:type="spellEnd"/>
      <w:r>
        <w:rPr>
          <w:rFonts w:ascii="Arial" w:hAnsi="Arial" w:cs="Arial"/>
          <w:sz w:val="24"/>
          <w:szCs w:val="24"/>
        </w:rPr>
        <w:t xml:space="preserve"> Km 6, La Lisa, Habana, Cuba. e-mail: </w:t>
      </w:r>
      <w:hyperlink r:id="rId7" w:history="1">
        <w:r w:rsidRPr="00240B44">
          <w:rPr>
            <w:rStyle w:val="Hipervnculo"/>
            <w:rFonts w:ascii="Arial" w:hAnsi="Arial" w:cs="Arial"/>
            <w:sz w:val="24"/>
            <w:szCs w:val="24"/>
          </w:rPr>
          <w:t>ericm@ipk.sld.cu</w:t>
        </w:r>
      </w:hyperlink>
      <w:r>
        <w:rPr>
          <w:rFonts w:ascii="Arial" w:hAnsi="Arial" w:cs="Arial"/>
          <w:sz w:val="24"/>
          <w:szCs w:val="24"/>
        </w:rPr>
        <w:t>.</w:t>
      </w:r>
    </w:p>
    <w:p w14:paraId="4E55E1DE" w14:textId="77777777" w:rsidR="00A32A9D" w:rsidRPr="00EF6888" w:rsidRDefault="00A32A9D" w:rsidP="00E81112">
      <w:pPr>
        <w:rPr>
          <w:rFonts w:ascii="Arial" w:hAnsi="Arial" w:cs="Arial"/>
          <w:sz w:val="24"/>
          <w:szCs w:val="24"/>
        </w:rPr>
      </w:pPr>
    </w:p>
    <w:p w14:paraId="192D0B4F" w14:textId="77777777" w:rsidR="00BE0114" w:rsidRDefault="00BE0114" w:rsidP="00E81112">
      <w:pPr>
        <w:pStyle w:val="Prrafodelista"/>
        <w:rPr>
          <w:b/>
          <w:color w:val="FF0000"/>
          <w:sz w:val="28"/>
          <w:szCs w:val="28"/>
        </w:rPr>
      </w:pPr>
    </w:p>
    <w:p w14:paraId="70179C94" w14:textId="54DED386" w:rsidR="00BE0114" w:rsidRDefault="00BE0114" w:rsidP="00BE0114">
      <w:pPr>
        <w:rPr>
          <w:b/>
          <w:sz w:val="28"/>
          <w:szCs w:val="28"/>
        </w:rPr>
      </w:pPr>
      <w:r w:rsidRPr="00BE0114">
        <w:rPr>
          <w:b/>
          <w:sz w:val="28"/>
          <w:szCs w:val="28"/>
        </w:rPr>
        <w:t>Resumen</w:t>
      </w:r>
    </w:p>
    <w:p w14:paraId="7132AE20" w14:textId="02A4AD41" w:rsidR="00590457" w:rsidRPr="005F750B" w:rsidRDefault="0036636A" w:rsidP="0036636A">
      <w:pPr>
        <w:rPr>
          <w:rFonts w:ascii="Arial" w:hAnsi="Arial" w:cs="Arial"/>
          <w:sz w:val="24"/>
          <w:szCs w:val="24"/>
        </w:rPr>
      </w:pPr>
      <w:r w:rsidRPr="005F750B">
        <w:rPr>
          <w:rFonts w:ascii="Arial" w:hAnsi="Arial" w:cs="Arial"/>
          <w:sz w:val="24"/>
          <w:szCs w:val="24"/>
        </w:rPr>
        <w:t>El dengue es una enfermedad viral transmitida por mosquitos que pu</w:t>
      </w:r>
      <w:r w:rsidR="00FF3ECD" w:rsidRPr="005F750B">
        <w:rPr>
          <w:rFonts w:ascii="Arial" w:hAnsi="Arial" w:cs="Arial"/>
          <w:sz w:val="24"/>
          <w:szCs w:val="24"/>
        </w:rPr>
        <w:t>e</w:t>
      </w:r>
      <w:r w:rsidRPr="005F750B">
        <w:rPr>
          <w:rFonts w:ascii="Arial" w:hAnsi="Arial" w:cs="Arial"/>
          <w:sz w:val="24"/>
          <w:szCs w:val="24"/>
        </w:rPr>
        <w:t xml:space="preserve">de </w:t>
      </w:r>
      <w:r w:rsidR="005F750B" w:rsidRPr="005F750B">
        <w:rPr>
          <w:rFonts w:ascii="Arial" w:hAnsi="Arial" w:cs="Arial"/>
          <w:sz w:val="24"/>
          <w:szCs w:val="24"/>
        </w:rPr>
        <w:t xml:space="preserve">ser causa de </w:t>
      </w:r>
      <w:r w:rsidRPr="005F750B">
        <w:rPr>
          <w:rFonts w:ascii="Arial" w:hAnsi="Arial" w:cs="Arial"/>
          <w:sz w:val="24"/>
          <w:szCs w:val="24"/>
        </w:rPr>
        <w:t xml:space="preserve"> gravedad y muerte. No existe droga antiviral reconocida como eficaz. Sin embargo, </w:t>
      </w:r>
      <w:r w:rsidR="00590457" w:rsidRPr="005F750B">
        <w:rPr>
          <w:rFonts w:ascii="Arial" w:hAnsi="Arial" w:cs="Arial"/>
          <w:sz w:val="24"/>
          <w:szCs w:val="24"/>
        </w:rPr>
        <w:t>la</w:t>
      </w:r>
      <w:r w:rsidR="005F750B" w:rsidRPr="005F750B">
        <w:rPr>
          <w:rFonts w:ascii="Arial" w:hAnsi="Arial" w:cs="Arial"/>
          <w:sz w:val="24"/>
          <w:szCs w:val="24"/>
        </w:rPr>
        <w:t>s</w:t>
      </w:r>
      <w:r w:rsidR="00590457" w:rsidRPr="005F750B">
        <w:rPr>
          <w:rFonts w:ascii="Arial" w:hAnsi="Arial" w:cs="Arial"/>
          <w:sz w:val="24"/>
          <w:szCs w:val="24"/>
        </w:rPr>
        <w:t xml:space="preserve"> </w:t>
      </w:r>
      <w:r w:rsidR="005F750B" w:rsidRPr="005F750B">
        <w:rPr>
          <w:rFonts w:ascii="Arial" w:hAnsi="Arial" w:cs="Arial"/>
          <w:sz w:val="24"/>
          <w:szCs w:val="24"/>
        </w:rPr>
        <w:t xml:space="preserve">regularidades </w:t>
      </w:r>
      <w:r w:rsidR="00BE0114" w:rsidRPr="005F750B">
        <w:rPr>
          <w:rFonts w:ascii="Arial" w:hAnsi="Arial" w:cs="Arial"/>
          <w:sz w:val="24"/>
          <w:szCs w:val="24"/>
        </w:rPr>
        <w:t>enfermedad ha</w:t>
      </w:r>
      <w:r w:rsidR="005F750B" w:rsidRPr="005F750B">
        <w:rPr>
          <w:rFonts w:ascii="Arial" w:hAnsi="Arial" w:cs="Arial"/>
          <w:sz w:val="24"/>
          <w:szCs w:val="24"/>
        </w:rPr>
        <w:t>n</w:t>
      </w:r>
      <w:r w:rsidR="00BE0114" w:rsidRPr="005F750B">
        <w:rPr>
          <w:rFonts w:ascii="Arial" w:hAnsi="Arial" w:cs="Arial"/>
          <w:sz w:val="24"/>
          <w:szCs w:val="24"/>
        </w:rPr>
        <w:t xml:space="preserve"> permitido </w:t>
      </w:r>
      <w:r w:rsidR="00590457" w:rsidRPr="005F750B">
        <w:rPr>
          <w:rFonts w:ascii="Arial" w:hAnsi="Arial" w:cs="Arial"/>
          <w:sz w:val="24"/>
          <w:szCs w:val="24"/>
        </w:rPr>
        <w:t xml:space="preserve">la identificación de signos de alarma que anuncian extravasación de plasma </w:t>
      </w:r>
      <w:r w:rsidR="005F750B" w:rsidRPr="005F750B">
        <w:rPr>
          <w:rFonts w:ascii="Arial" w:hAnsi="Arial" w:cs="Arial"/>
          <w:sz w:val="24"/>
          <w:szCs w:val="24"/>
        </w:rPr>
        <w:t>e</w:t>
      </w:r>
      <w:r w:rsidR="00590457" w:rsidRPr="005F750B">
        <w:rPr>
          <w:rFonts w:ascii="Arial" w:hAnsi="Arial" w:cs="Arial"/>
          <w:sz w:val="24"/>
          <w:szCs w:val="24"/>
        </w:rPr>
        <w:t xml:space="preserve"> inminencia del choque</w:t>
      </w:r>
      <w:r w:rsidR="00FF3ECD" w:rsidRPr="005F750B">
        <w:rPr>
          <w:rFonts w:ascii="Arial" w:hAnsi="Arial" w:cs="Arial"/>
          <w:sz w:val="24"/>
          <w:szCs w:val="24"/>
        </w:rPr>
        <w:t>. E</w:t>
      </w:r>
      <w:r w:rsidR="00BE0114" w:rsidRPr="005F750B">
        <w:rPr>
          <w:rFonts w:ascii="Arial" w:hAnsi="Arial" w:cs="Arial"/>
          <w:sz w:val="24"/>
          <w:szCs w:val="24"/>
        </w:rPr>
        <w:t>l inicio precoz del tratamiento de los pacientes mediante la reposición de líquidos cristaloides por vía intravenosa</w:t>
      </w:r>
      <w:r w:rsidR="00FF3ECD" w:rsidRPr="005F750B">
        <w:rPr>
          <w:rFonts w:ascii="Arial" w:hAnsi="Arial" w:cs="Arial"/>
          <w:sz w:val="24"/>
          <w:szCs w:val="24"/>
        </w:rPr>
        <w:t xml:space="preserve"> </w:t>
      </w:r>
      <w:r w:rsidRPr="005F750B">
        <w:rPr>
          <w:rFonts w:ascii="Arial" w:hAnsi="Arial" w:cs="Arial"/>
          <w:sz w:val="24"/>
          <w:szCs w:val="24"/>
        </w:rPr>
        <w:t xml:space="preserve">ha demostrado ser </w:t>
      </w:r>
      <w:r w:rsidR="00FF3ECD" w:rsidRPr="005F750B">
        <w:rPr>
          <w:rFonts w:ascii="Arial" w:hAnsi="Arial" w:cs="Arial"/>
          <w:sz w:val="24"/>
          <w:szCs w:val="24"/>
        </w:rPr>
        <w:t xml:space="preserve">una medida </w:t>
      </w:r>
      <w:r w:rsidRPr="005F750B">
        <w:rPr>
          <w:rFonts w:ascii="Arial" w:hAnsi="Arial" w:cs="Arial"/>
          <w:sz w:val="24"/>
          <w:szCs w:val="24"/>
        </w:rPr>
        <w:t>efectiva y salvadora</w:t>
      </w:r>
      <w:r w:rsidR="00FF3ECD" w:rsidRPr="005F750B">
        <w:rPr>
          <w:rFonts w:ascii="Arial" w:hAnsi="Arial" w:cs="Arial"/>
          <w:sz w:val="24"/>
          <w:szCs w:val="24"/>
        </w:rPr>
        <w:t>.</w:t>
      </w:r>
      <w:r w:rsidR="00BE0114" w:rsidRPr="005F750B">
        <w:rPr>
          <w:rFonts w:ascii="Arial" w:hAnsi="Arial" w:cs="Arial"/>
          <w:sz w:val="24"/>
          <w:szCs w:val="24"/>
        </w:rPr>
        <w:t xml:space="preserve"> </w:t>
      </w:r>
      <w:r w:rsidR="005F750B" w:rsidRPr="005F750B">
        <w:rPr>
          <w:rFonts w:ascii="Arial" w:hAnsi="Arial" w:cs="Arial"/>
          <w:sz w:val="24"/>
          <w:szCs w:val="24"/>
        </w:rPr>
        <w:t xml:space="preserve">Se necesita capacitación sistemática y </w:t>
      </w:r>
      <w:r w:rsidR="00BE0114" w:rsidRPr="005F750B">
        <w:rPr>
          <w:rFonts w:ascii="Arial" w:hAnsi="Arial" w:cs="Arial"/>
          <w:sz w:val="24"/>
          <w:szCs w:val="24"/>
        </w:rPr>
        <w:t xml:space="preserve"> </w:t>
      </w:r>
      <w:r w:rsidRPr="005F750B">
        <w:rPr>
          <w:rFonts w:ascii="Arial" w:hAnsi="Arial" w:cs="Arial"/>
          <w:sz w:val="24"/>
          <w:szCs w:val="24"/>
        </w:rPr>
        <w:t>acciones</w:t>
      </w:r>
      <w:r w:rsidR="00BE0114" w:rsidRPr="005F750B">
        <w:rPr>
          <w:rFonts w:ascii="Arial" w:hAnsi="Arial" w:cs="Arial"/>
          <w:sz w:val="24"/>
          <w:szCs w:val="24"/>
        </w:rPr>
        <w:t xml:space="preserve"> de reorganización de la Atención Medica en función de la epidemia. Se expone la contribución de los profesionales del Instituto de Medicina Tropical Pedro Kouri (IPK) y otras instituciones cubanas a ese empeño.</w:t>
      </w:r>
    </w:p>
    <w:p w14:paraId="7E8270D6" w14:textId="48484A57" w:rsidR="00BE0114" w:rsidRPr="005F750B" w:rsidRDefault="00590457" w:rsidP="0036636A">
      <w:pPr>
        <w:rPr>
          <w:rFonts w:ascii="Arial" w:hAnsi="Arial" w:cs="Arial"/>
          <w:sz w:val="24"/>
          <w:szCs w:val="24"/>
        </w:rPr>
      </w:pPr>
      <w:r w:rsidRPr="005F750B">
        <w:rPr>
          <w:rFonts w:ascii="Arial" w:hAnsi="Arial" w:cs="Arial"/>
          <w:b/>
          <w:sz w:val="24"/>
          <w:szCs w:val="24"/>
        </w:rPr>
        <w:t xml:space="preserve">Palabras clave: </w:t>
      </w:r>
      <w:r w:rsidR="00BE0114" w:rsidRPr="005F750B">
        <w:rPr>
          <w:rFonts w:ascii="Arial" w:hAnsi="Arial" w:cs="Arial"/>
          <w:sz w:val="24"/>
          <w:szCs w:val="24"/>
        </w:rPr>
        <w:t xml:space="preserve">  </w:t>
      </w:r>
      <w:r w:rsidRPr="005F750B">
        <w:rPr>
          <w:rFonts w:ascii="Arial" w:hAnsi="Arial" w:cs="Arial"/>
          <w:sz w:val="24"/>
          <w:szCs w:val="24"/>
        </w:rPr>
        <w:t>dengue grave, choque por dengue, signos de alarma.</w:t>
      </w:r>
    </w:p>
    <w:p w14:paraId="7687AA57" w14:textId="77777777" w:rsidR="00FF3ECD" w:rsidRPr="005F750B" w:rsidRDefault="00FF3ECD" w:rsidP="0036636A">
      <w:pPr>
        <w:rPr>
          <w:rFonts w:ascii="Arial" w:hAnsi="Arial" w:cs="Arial"/>
          <w:sz w:val="24"/>
          <w:szCs w:val="24"/>
        </w:rPr>
      </w:pPr>
    </w:p>
    <w:p w14:paraId="44C6115C" w14:textId="3EEA5BA3" w:rsidR="00FF3ECD" w:rsidRPr="005F750B" w:rsidRDefault="00FF3ECD" w:rsidP="00FF3ECD">
      <w:pPr>
        <w:rPr>
          <w:rFonts w:ascii="Arial" w:hAnsi="Arial" w:cs="Arial"/>
          <w:b/>
          <w:sz w:val="24"/>
          <w:szCs w:val="24"/>
        </w:rPr>
      </w:pPr>
      <w:proofErr w:type="spellStart"/>
      <w:r w:rsidRPr="005F750B">
        <w:rPr>
          <w:rFonts w:ascii="Arial" w:hAnsi="Arial" w:cs="Arial"/>
          <w:b/>
          <w:sz w:val="24"/>
          <w:szCs w:val="24"/>
        </w:rPr>
        <w:t>Summary</w:t>
      </w:r>
      <w:proofErr w:type="spellEnd"/>
    </w:p>
    <w:p w14:paraId="0440B575" w14:textId="60AB2717" w:rsidR="00CD09B7" w:rsidRPr="005F750B" w:rsidRDefault="00FF3ECD" w:rsidP="00FF3ECD">
      <w:pPr>
        <w:rPr>
          <w:rFonts w:ascii="Arial" w:hAnsi="Arial" w:cs="Arial"/>
          <w:sz w:val="24"/>
          <w:szCs w:val="24"/>
          <w:lang w:val="en-US"/>
        </w:rPr>
      </w:pPr>
      <w:r w:rsidRPr="005F750B">
        <w:rPr>
          <w:rFonts w:ascii="Arial" w:hAnsi="Arial" w:cs="Arial"/>
          <w:sz w:val="24"/>
          <w:szCs w:val="24"/>
          <w:lang w:val="en-US"/>
        </w:rPr>
        <w:t xml:space="preserve">Dengue is a viral </w:t>
      </w:r>
      <w:proofErr w:type="gramStart"/>
      <w:r w:rsidRPr="005F750B">
        <w:rPr>
          <w:rFonts w:ascii="Arial" w:hAnsi="Arial" w:cs="Arial"/>
          <w:sz w:val="24"/>
          <w:szCs w:val="24"/>
          <w:lang w:val="en-US"/>
        </w:rPr>
        <w:t>disease  transmitted</w:t>
      </w:r>
      <w:proofErr w:type="gramEnd"/>
      <w:r w:rsidRPr="005F750B">
        <w:rPr>
          <w:rFonts w:ascii="Arial" w:hAnsi="Arial" w:cs="Arial"/>
          <w:sz w:val="24"/>
          <w:szCs w:val="24"/>
          <w:lang w:val="en-US"/>
        </w:rPr>
        <w:t xml:space="preserve"> by mosquitos that can be severe and cause death</w:t>
      </w:r>
      <w:r w:rsidR="00CD09B7" w:rsidRPr="005F750B">
        <w:rPr>
          <w:rFonts w:ascii="Arial" w:hAnsi="Arial" w:cs="Arial"/>
          <w:sz w:val="24"/>
          <w:szCs w:val="24"/>
          <w:lang w:val="en-US"/>
        </w:rPr>
        <w:t>s</w:t>
      </w:r>
      <w:r w:rsidRPr="005F750B">
        <w:rPr>
          <w:rFonts w:ascii="Arial" w:hAnsi="Arial" w:cs="Arial"/>
          <w:sz w:val="24"/>
          <w:szCs w:val="24"/>
          <w:lang w:val="en-US"/>
        </w:rPr>
        <w:t xml:space="preserve">.  </w:t>
      </w:r>
      <w:proofErr w:type="spellStart"/>
      <w:r w:rsidRPr="005F750B">
        <w:rPr>
          <w:rFonts w:ascii="Arial" w:hAnsi="Arial" w:cs="Arial"/>
          <w:sz w:val="24"/>
          <w:szCs w:val="24"/>
        </w:rPr>
        <w:t>Not</w:t>
      </w:r>
      <w:proofErr w:type="spellEnd"/>
      <w:r w:rsidRPr="005F750B">
        <w:rPr>
          <w:rFonts w:ascii="Arial" w:hAnsi="Arial" w:cs="Arial"/>
          <w:sz w:val="24"/>
          <w:szCs w:val="24"/>
        </w:rPr>
        <w:t xml:space="preserve"> </w:t>
      </w:r>
      <w:proofErr w:type="spellStart"/>
      <w:r w:rsidRPr="005F750B">
        <w:rPr>
          <w:rFonts w:ascii="Arial" w:hAnsi="Arial" w:cs="Arial"/>
          <w:sz w:val="24"/>
          <w:szCs w:val="24"/>
        </w:rPr>
        <w:t>an</w:t>
      </w:r>
      <w:proofErr w:type="spellEnd"/>
      <w:r w:rsidRPr="005F750B">
        <w:rPr>
          <w:rFonts w:ascii="Arial" w:hAnsi="Arial" w:cs="Arial"/>
          <w:sz w:val="24"/>
          <w:szCs w:val="24"/>
        </w:rPr>
        <w:t xml:space="preserve"> </w:t>
      </w:r>
      <w:proofErr w:type="spellStart"/>
      <w:r w:rsidRPr="005F750B">
        <w:rPr>
          <w:rFonts w:ascii="Arial" w:hAnsi="Arial" w:cs="Arial"/>
          <w:sz w:val="24"/>
          <w:szCs w:val="24"/>
        </w:rPr>
        <w:t>efficient</w:t>
      </w:r>
      <w:proofErr w:type="spellEnd"/>
      <w:r w:rsidRPr="005F750B">
        <w:rPr>
          <w:rFonts w:ascii="Arial" w:hAnsi="Arial" w:cs="Arial"/>
          <w:sz w:val="24"/>
          <w:szCs w:val="24"/>
        </w:rPr>
        <w:t xml:space="preserve"> antiviral </w:t>
      </w:r>
      <w:proofErr w:type="spellStart"/>
      <w:r w:rsidRPr="005F750B">
        <w:rPr>
          <w:rFonts w:ascii="Arial" w:hAnsi="Arial" w:cs="Arial"/>
          <w:sz w:val="24"/>
          <w:szCs w:val="24"/>
        </w:rPr>
        <w:t>drug</w:t>
      </w:r>
      <w:proofErr w:type="spellEnd"/>
      <w:r w:rsidRPr="005F750B">
        <w:rPr>
          <w:rFonts w:ascii="Arial" w:hAnsi="Arial" w:cs="Arial"/>
          <w:sz w:val="24"/>
          <w:szCs w:val="24"/>
        </w:rPr>
        <w:t xml:space="preserve"> </w:t>
      </w:r>
      <w:proofErr w:type="spellStart"/>
      <w:r w:rsidRPr="005F750B">
        <w:rPr>
          <w:rFonts w:ascii="Arial" w:hAnsi="Arial" w:cs="Arial"/>
          <w:sz w:val="24"/>
          <w:szCs w:val="24"/>
        </w:rPr>
        <w:t>is</w:t>
      </w:r>
      <w:proofErr w:type="spellEnd"/>
      <w:r w:rsidRPr="005F750B">
        <w:rPr>
          <w:rFonts w:ascii="Arial" w:hAnsi="Arial" w:cs="Arial"/>
          <w:sz w:val="24"/>
          <w:szCs w:val="24"/>
        </w:rPr>
        <w:t xml:space="preserve"> </w:t>
      </w:r>
      <w:proofErr w:type="spellStart"/>
      <w:r w:rsidRPr="005F750B">
        <w:rPr>
          <w:rFonts w:ascii="Arial" w:hAnsi="Arial" w:cs="Arial"/>
          <w:sz w:val="24"/>
          <w:szCs w:val="24"/>
        </w:rPr>
        <w:t>available</w:t>
      </w:r>
      <w:proofErr w:type="spellEnd"/>
      <w:r w:rsidRPr="005F750B">
        <w:rPr>
          <w:rFonts w:ascii="Arial" w:hAnsi="Arial" w:cs="Arial"/>
          <w:sz w:val="24"/>
          <w:szCs w:val="24"/>
        </w:rPr>
        <w:t xml:space="preserve">. </w:t>
      </w:r>
      <w:r w:rsidRPr="005F750B">
        <w:rPr>
          <w:rFonts w:ascii="Arial" w:hAnsi="Arial" w:cs="Arial"/>
          <w:sz w:val="24"/>
          <w:szCs w:val="24"/>
          <w:lang w:val="en-US"/>
        </w:rPr>
        <w:t xml:space="preserve">However, </w:t>
      </w:r>
      <w:r w:rsidR="003E7890" w:rsidRPr="005F750B">
        <w:rPr>
          <w:rFonts w:ascii="Arial" w:hAnsi="Arial" w:cs="Arial"/>
          <w:sz w:val="24"/>
          <w:szCs w:val="24"/>
          <w:lang w:val="en-US"/>
        </w:rPr>
        <w:t xml:space="preserve">the identification of warning signs that announce plasma leakage and the </w:t>
      </w:r>
      <w:r w:rsidR="00CD09B7" w:rsidRPr="005F750B">
        <w:rPr>
          <w:rFonts w:ascii="Arial" w:hAnsi="Arial" w:cs="Arial"/>
          <w:sz w:val="24"/>
          <w:szCs w:val="24"/>
          <w:lang w:val="en-US"/>
        </w:rPr>
        <w:t>imminence</w:t>
      </w:r>
      <w:r w:rsidR="003E7890" w:rsidRPr="005F750B">
        <w:rPr>
          <w:rFonts w:ascii="Arial" w:hAnsi="Arial" w:cs="Arial"/>
          <w:sz w:val="24"/>
          <w:szCs w:val="24"/>
          <w:lang w:val="en-US"/>
        </w:rPr>
        <w:t xml:space="preserve"> of shock </w:t>
      </w:r>
      <w:proofErr w:type="gramStart"/>
      <w:r w:rsidR="003E7890" w:rsidRPr="005F750B">
        <w:rPr>
          <w:rFonts w:ascii="Arial" w:hAnsi="Arial" w:cs="Arial"/>
          <w:sz w:val="24"/>
          <w:szCs w:val="24"/>
          <w:lang w:val="en-US"/>
        </w:rPr>
        <w:t>help</w:t>
      </w:r>
      <w:r w:rsidR="005F750B">
        <w:rPr>
          <w:rFonts w:ascii="Arial" w:hAnsi="Arial" w:cs="Arial"/>
          <w:sz w:val="24"/>
          <w:szCs w:val="24"/>
          <w:lang w:val="en-US"/>
        </w:rPr>
        <w:t>s</w:t>
      </w:r>
      <w:proofErr w:type="gramEnd"/>
      <w:r w:rsidR="003E7890" w:rsidRPr="005F750B">
        <w:rPr>
          <w:rFonts w:ascii="Arial" w:hAnsi="Arial" w:cs="Arial"/>
          <w:sz w:val="24"/>
          <w:szCs w:val="24"/>
          <w:lang w:val="en-US"/>
        </w:rPr>
        <w:t xml:space="preserve"> clinicians to initiate early intravenous treatment of patients with crystalloids solutions. This management has demonstrated to be effective</w:t>
      </w:r>
      <w:r w:rsidR="00CD09B7" w:rsidRPr="005F750B">
        <w:rPr>
          <w:rFonts w:ascii="Arial" w:hAnsi="Arial" w:cs="Arial"/>
          <w:sz w:val="24"/>
          <w:szCs w:val="24"/>
          <w:lang w:val="en-US"/>
        </w:rPr>
        <w:t xml:space="preserve"> in preventing fatalities.  Teaching and reorganization of Health services are needed during epidemics. A summary of the contributions of doctors </w:t>
      </w:r>
      <w:r w:rsidR="005F750B" w:rsidRPr="005F750B">
        <w:rPr>
          <w:rFonts w:ascii="Arial" w:hAnsi="Arial" w:cs="Arial"/>
          <w:sz w:val="24"/>
          <w:szCs w:val="24"/>
          <w:lang w:val="en-US"/>
        </w:rPr>
        <w:t xml:space="preserve">of Pedro </w:t>
      </w:r>
      <w:proofErr w:type="spellStart"/>
      <w:r w:rsidR="005F750B" w:rsidRPr="005F750B">
        <w:rPr>
          <w:rFonts w:ascii="Arial" w:hAnsi="Arial" w:cs="Arial"/>
          <w:sz w:val="24"/>
          <w:szCs w:val="24"/>
          <w:lang w:val="en-US"/>
        </w:rPr>
        <w:t>Kouri</w:t>
      </w:r>
      <w:proofErr w:type="spellEnd"/>
      <w:r w:rsidR="005F750B" w:rsidRPr="005F750B">
        <w:rPr>
          <w:rFonts w:ascii="Arial" w:hAnsi="Arial" w:cs="Arial"/>
          <w:sz w:val="24"/>
          <w:szCs w:val="24"/>
          <w:lang w:val="en-US"/>
        </w:rPr>
        <w:t xml:space="preserve"> Institute of Tropical Medicine (IPK) </w:t>
      </w:r>
      <w:r w:rsidR="00CD09B7" w:rsidRPr="005F750B">
        <w:rPr>
          <w:rFonts w:ascii="Arial" w:hAnsi="Arial" w:cs="Arial"/>
          <w:sz w:val="24"/>
          <w:szCs w:val="24"/>
          <w:lang w:val="en-US"/>
        </w:rPr>
        <w:t>and other Cuban professionals is shown.</w:t>
      </w:r>
    </w:p>
    <w:p w14:paraId="188484B0" w14:textId="5807C59E" w:rsidR="00CD09B7" w:rsidRPr="005F750B" w:rsidRDefault="00CD09B7" w:rsidP="00FF3ECD">
      <w:pPr>
        <w:rPr>
          <w:rFonts w:ascii="Arial" w:hAnsi="Arial" w:cs="Arial"/>
          <w:sz w:val="24"/>
          <w:szCs w:val="24"/>
          <w:lang w:val="en-US"/>
        </w:rPr>
      </w:pPr>
      <w:r w:rsidRPr="005F750B">
        <w:rPr>
          <w:rFonts w:ascii="Arial" w:hAnsi="Arial" w:cs="Arial"/>
          <w:sz w:val="24"/>
          <w:szCs w:val="24"/>
          <w:lang w:val="en-US"/>
        </w:rPr>
        <w:t>Key words: severe dengue, dengue shock, warning signs.</w:t>
      </w:r>
    </w:p>
    <w:p w14:paraId="7D94CF22" w14:textId="3D352281" w:rsidR="00FF3ECD" w:rsidRPr="005F750B" w:rsidRDefault="00FF3ECD" w:rsidP="00FF3ECD">
      <w:pPr>
        <w:rPr>
          <w:rFonts w:ascii="Arial" w:hAnsi="Arial" w:cs="Arial"/>
          <w:sz w:val="24"/>
          <w:szCs w:val="24"/>
        </w:rPr>
      </w:pPr>
    </w:p>
    <w:p w14:paraId="5DD5AEC6" w14:textId="77777777" w:rsidR="00FF3ECD" w:rsidRPr="005F750B" w:rsidRDefault="00FF3ECD" w:rsidP="0036636A">
      <w:pPr>
        <w:rPr>
          <w:rFonts w:ascii="Arial" w:hAnsi="Arial" w:cs="Arial"/>
          <w:sz w:val="24"/>
          <w:szCs w:val="24"/>
        </w:rPr>
      </w:pPr>
    </w:p>
    <w:p w14:paraId="699EDA43" w14:textId="77777777" w:rsidR="00FF3ECD" w:rsidRDefault="00FF3ECD" w:rsidP="0036636A">
      <w:pPr>
        <w:rPr>
          <w:rFonts w:ascii="Arial" w:hAnsi="Arial" w:cs="Arial"/>
          <w:sz w:val="24"/>
          <w:szCs w:val="24"/>
        </w:rPr>
      </w:pPr>
    </w:p>
    <w:p w14:paraId="0E28319B" w14:textId="77777777" w:rsidR="00FF3ECD" w:rsidRPr="00A34D97" w:rsidRDefault="00FF3ECD" w:rsidP="0036636A">
      <w:pPr>
        <w:rPr>
          <w:rFonts w:ascii="Arial" w:hAnsi="Arial" w:cs="Arial"/>
          <w:sz w:val="24"/>
          <w:szCs w:val="24"/>
        </w:rPr>
      </w:pPr>
    </w:p>
    <w:p w14:paraId="39DF124E" w14:textId="77777777" w:rsidR="003275BE" w:rsidRPr="00A34D97" w:rsidRDefault="003275BE" w:rsidP="00C80212">
      <w:pPr>
        <w:pStyle w:val="Listaconvietas"/>
        <w:numPr>
          <w:ilvl w:val="0"/>
          <w:numId w:val="0"/>
        </w:numPr>
        <w:ind w:left="360" w:hanging="360"/>
        <w:jc w:val="both"/>
        <w:rPr>
          <w:rFonts w:ascii="Arial" w:hAnsi="Arial" w:cs="Arial"/>
          <w:b/>
          <w:sz w:val="24"/>
          <w:szCs w:val="24"/>
        </w:rPr>
      </w:pPr>
      <w:r w:rsidRPr="00A34D97">
        <w:rPr>
          <w:rFonts w:ascii="Arial" w:hAnsi="Arial" w:cs="Arial"/>
          <w:b/>
          <w:sz w:val="24"/>
          <w:szCs w:val="24"/>
        </w:rPr>
        <w:t>Introducción</w:t>
      </w:r>
    </w:p>
    <w:p w14:paraId="3DCDFEA2" w14:textId="1C4E836A" w:rsidR="00D37B4D" w:rsidRPr="00A34D97" w:rsidRDefault="00D37B4D" w:rsidP="00A34D97">
      <w:pPr>
        <w:spacing w:line="360" w:lineRule="auto"/>
        <w:jc w:val="both"/>
        <w:rPr>
          <w:rFonts w:ascii="Arial" w:hAnsi="Arial" w:cs="Arial"/>
          <w:sz w:val="24"/>
          <w:szCs w:val="24"/>
        </w:rPr>
      </w:pPr>
      <w:r w:rsidRPr="00A34D97">
        <w:rPr>
          <w:rFonts w:ascii="Arial" w:hAnsi="Arial" w:cs="Arial"/>
          <w:sz w:val="24"/>
          <w:szCs w:val="24"/>
        </w:rPr>
        <w:t>Aunque el dengue ha sido una enfermedad conocida hace más de dos siglos</w:t>
      </w:r>
      <w:r w:rsidR="009141A5" w:rsidRPr="00A34D97">
        <w:rPr>
          <w:rFonts w:ascii="Arial" w:hAnsi="Arial" w:cs="Arial"/>
          <w:sz w:val="24"/>
          <w:szCs w:val="24"/>
        </w:rPr>
        <w:t xml:space="preserve"> (</w:t>
      </w:r>
      <w:r w:rsidR="009B2EE5" w:rsidRPr="00A34D97">
        <w:rPr>
          <w:rFonts w:ascii="Arial" w:hAnsi="Arial" w:cs="Arial"/>
          <w:sz w:val="24"/>
          <w:szCs w:val="24"/>
        </w:rPr>
        <w:t>1</w:t>
      </w:r>
      <w:r w:rsidR="009141A5" w:rsidRPr="00A34D97">
        <w:rPr>
          <w:rFonts w:ascii="Arial" w:hAnsi="Arial" w:cs="Arial"/>
          <w:sz w:val="24"/>
          <w:szCs w:val="24"/>
        </w:rPr>
        <w:t>)</w:t>
      </w:r>
      <w:r w:rsidRPr="00A34D97">
        <w:rPr>
          <w:rFonts w:ascii="Arial" w:hAnsi="Arial" w:cs="Arial"/>
          <w:sz w:val="24"/>
          <w:szCs w:val="24"/>
        </w:rPr>
        <w:t xml:space="preserve">, fue a partir de </w:t>
      </w:r>
      <w:r w:rsidR="001D29A8">
        <w:rPr>
          <w:rFonts w:ascii="Arial" w:hAnsi="Arial" w:cs="Arial"/>
          <w:sz w:val="24"/>
          <w:szCs w:val="24"/>
        </w:rPr>
        <w:t xml:space="preserve">mediados </w:t>
      </w:r>
      <w:r w:rsidRPr="00A34D97">
        <w:rPr>
          <w:rFonts w:ascii="Arial" w:hAnsi="Arial" w:cs="Arial"/>
          <w:sz w:val="24"/>
          <w:szCs w:val="24"/>
        </w:rPr>
        <w:t xml:space="preserve"> del siglo pasado que se le reconoció su forma grave y mortal llamada entonces Dengue Hemorrágico, que fue caracterizado a partir de los signos más frecuentemente identificados en niños hospitalizados en Tailandia</w:t>
      </w:r>
      <w:r w:rsidR="000A4082" w:rsidRPr="00A34D97">
        <w:rPr>
          <w:rFonts w:ascii="Arial" w:hAnsi="Arial" w:cs="Arial"/>
          <w:sz w:val="24"/>
          <w:szCs w:val="24"/>
        </w:rPr>
        <w:t xml:space="preserve"> (</w:t>
      </w:r>
      <w:r w:rsidR="009B2EE5" w:rsidRPr="00A34D97">
        <w:rPr>
          <w:rFonts w:ascii="Arial" w:hAnsi="Arial" w:cs="Arial"/>
          <w:sz w:val="24"/>
          <w:szCs w:val="24"/>
        </w:rPr>
        <w:t>2</w:t>
      </w:r>
      <w:r w:rsidR="000A4082" w:rsidRPr="00A34D97">
        <w:rPr>
          <w:rFonts w:ascii="Arial" w:hAnsi="Arial" w:cs="Arial"/>
          <w:sz w:val="24"/>
          <w:szCs w:val="24"/>
        </w:rPr>
        <w:t>)</w:t>
      </w:r>
      <w:r w:rsidRPr="00A34D97">
        <w:rPr>
          <w:rFonts w:ascii="Arial" w:hAnsi="Arial" w:cs="Arial"/>
          <w:sz w:val="24"/>
          <w:szCs w:val="24"/>
        </w:rPr>
        <w:t xml:space="preserve">. Se sucedieron epidemias en los países del Sudeste Asiático </w:t>
      </w:r>
      <w:r w:rsidR="00294B63" w:rsidRPr="00A34D97">
        <w:rPr>
          <w:rFonts w:ascii="Arial" w:hAnsi="Arial" w:cs="Arial"/>
          <w:sz w:val="24"/>
          <w:szCs w:val="24"/>
        </w:rPr>
        <w:t>(</w:t>
      </w:r>
      <w:r w:rsidR="009B2EE5" w:rsidRPr="00A34D97">
        <w:rPr>
          <w:rFonts w:ascii="Arial" w:hAnsi="Arial" w:cs="Arial"/>
          <w:sz w:val="24"/>
          <w:szCs w:val="24"/>
        </w:rPr>
        <w:t>3</w:t>
      </w:r>
      <w:r w:rsidR="00294B63" w:rsidRPr="00A34D97">
        <w:rPr>
          <w:rFonts w:ascii="Arial" w:hAnsi="Arial" w:cs="Arial"/>
          <w:sz w:val="24"/>
          <w:szCs w:val="24"/>
        </w:rPr>
        <w:t>) y</w:t>
      </w:r>
      <w:r w:rsidRPr="00A34D97">
        <w:rPr>
          <w:rFonts w:ascii="Arial" w:hAnsi="Arial" w:cs="Arial"/>
          <w:sz w:val="24"/>
          <w:szCs w:val="24"/>
        </w:rPr>
        <w:t xml:space="preserve"> Región del Pacifico Occidental</w:t>
      </w:r>
      <w:r w:rsidR="00D1798C" w:rsidRPr="00A34D97">
        <w:rPr>
          <w:rFonts w:ascii="Arial" w:hAnsi="Arial" w:cs="Arial"/>
          <w:sz w:val="24"/>
          <w:szCs w:val="24"/>
        </w:rPr>
        <w:t xml:space="preserve"> (</w:t>
      </w:r>
      <w:r w:rsidR="009B2EE5" w:rsidRPr="00A34D97">
        <w:rPr>
          <w:rFonts w:ascii="Arial" w:hAnsi="Arial" w:cs="Arial"/>
          <w:sz w:val="24"/>
          <w:szCs w:val="24"/>
        </w:rPr>
        <w:t>4</w:t>
      </w:r>
      <w:r w:rsidR="00D1798C" w:rsidRPr="00A34D97">
        <w:rPr>
          <w:rFonts w:ascii="Arial" w:hAnsi="Arial" w:cs="Arial"/>
          <w:sz w:val="24"/>
          <w:szCs w:val="24"/>
        </w:rPr>
        <w:t xml:space="preserve">) por lo cual </w:t>
      </w:r>
      <w:r w:rsidRPr="00A34D97">
        <w:rPr>
          <w:rFonts w:ascii="Arial" w:hAnsi="Arial" w:cs="Arial"/>
          <w:sz w:val="24"/>
          <w:szCs w:val="24"/>
        </w:rPr>
        <w:t>la Organización Mundial de la Salud emitió los primeros documentos normativos</w:t>
      </w:r>
      <w:r w:rsidR="003A6BE0" w:rsidRPr="00A34D97">
        <w:rPr>
          <w:rFonts w:ascii="Arial" w:hAnsi="Arial" w:cs="Arial"/>
          <w:sz w:val="24"/>
          <w:szCs w:val="24"/>
        </w:rPr>
        <w:t xml:space="preserve"> y la llam</w:t>
      </w:r>
      <w:r w:rsidR="003F1E6F">
        <w:rPr>
          <w:rFonts w:ascii="Arial" w:hAnsi="Arial" w:cs="Arial"/>
          <w:sz w:val="24"/>
          <w:szCs w:val="24"/>
        </w:rPr>
        <w:t>ó</w:t>
      </w:r>
      <w:r w:rsidR="003A6BE0" w:rsidRPr="00A34D97">
        <w:rPr>
          <w:rFonts w:ascii="Arial" w:hAnsi="Arial" w:cs="Arial"/>
          <w:sz w:val="24"/>
          <w:szCs w:val="24"/>
        </w:rPr>
        <w:t xml:space="preserve"> Fiebre Hemorrágica Dengue (FHD), con cuatro grados de severidad</w:t>
      </w:r>
      <w:r w:rsidR="009141A5" w:rsidRPr="00A34D97">
        <w:rPr>
          <w:rFonts w:ascii="Arial" w:hAnsi="Arial" w:cs="Arial"/>
          <w:sz w:val="24"/>
          <w:szCs w:val="24"/>
        </w:rPr>
        <w:t xml:space="preserve"> (</w:t>
      </w:r>
      <w:r w:rsidR="009B2EE5" w:rsidRPr="00A34D97">
        <w:rPr>
          <w:rFonts w:ascii="Arial" w:hAnsi="Arial" w:cs="Arial"/>
          <w:sz w:val="24"/>
          <w:szCs w:val="24"/>
        </w:rPr>
        <w:t>5</w:t>
      </w:r>
      <w:r w:rsidR="009141A5" w:rsidRPr="00A34D97">
        <w:rPr>
          <w:rFonts w:ascii="Arial" w:hAnsi="Arial" w:cs="Arial"/>
          <w:sz w:val="24"/>
          <w:szCs w:val="24"/>
        </w:rPr>
        <w:t>)</w:t>
      </w:r>
      <w:r w:rsidR="003A6BE0" w:rsidRPr="00A34D97">
        <w:rPr>
          <w:rFonts w:ascii="Arial" w:hAnsi="Arial" w:cs="Arial"/>
          <w:sz w:val="24"/>
          <w:szCs w:val="24"/>
        </w:rPr>
        <w:t xml:space="preserve">. </w:t>
      </w:r>
      <w:r w:rsidRPr="00A34D97">
        <w:rPr>
          <w:rFonts w:ascii="Arial" w:hAnsi="Arial" w:cs="Arial"/>
          <w:sz w:val="24"/>
          <w:szCs w:val="24"/>
        </w:rPr>
        <w:t xml:space="preserve">No obstante, la elevada mortalidad por esta forma clínica era común y, de cierta manera, </w:t>
      </w:r>
      <w:r w:rsidR="006371FF" w:rsidRPr="00A34D97">
        <w:rPr>
          <w:rFonts w:ascii="Arial" w:hAnsi="Arial" w:cs="Arial"/>
          <w:sz w:val="24"/>
          <w:szCs w:val="24"/>
        </w:rPr>
        <w:t xml:space="preserve">esto </w:t>
      </w:r>
      <w:r w:rsidRPr="00A34D97">
        <w:rPr>
          <w:rFonts w:ascii="Arial" w:hAnsi="Arial" w:cs="Arial"/>
          <w:sz w:val="24"/>
          <w:szCs w:val="24"/>
        </w:rPr>
        <w:t>se aceptaba como inevitable por carecer el dengue de una vacuna eficaz ni de una droga antiviral con la cual evitar los casos graves y fatales. Solamente el control de los vectores capaces de transmitir estos virus (los mosquitos del g</w:t>
      </w:r>
      <w:r w:rsidR="00BE0114" w:rsidRPr="00A34D97">
        <w:rPr>
          <w:rFonts w:ascii="Arial" w:hAnsi="Arial" w:cs="Arial"/>
          <w:sz w:val="24"/>
          <w:szCs w:val="24"/>
        </w:rPr>
        <w:t>é</w:t>
      </w:r>
      <w:r w:rsidRPr="00A34D97">
        <w:rPr>
          <w:rFonts w:ascii="Arial" w:hAnsi="Arial" w:cs="Arial"/>
          <w:sz w:val="24"/>
          <w:szCs w:val="24"/>
        </w:rPr>
        <w:t xml:space="preserve">nero </w:t>
      </w:r>
      <w:r w:rsidR="0073457A" w:rsidRPr="0073457A">
        <w:rPr>
          <w:rFonts w:ascii="Arial" w:hAnsi="Arial" w:cs="Arial"/>
          <w:i/>
          <w:iCs/>
          <w:sz w:val="24"/>
          <w:szCs w:val="24"/>
        </w:rPr>
        <w:t>A</w:t>
      </w:r>
      <w:r w:rsidR="0073457A">
        <w:rPr>
          <w:rFonts w:ascii="Arial" w:hAnsi="Arial" w:cs="Arial"/>
          <w:i/>
          <w:iCs/>
          <w:sz w:val="24"/>
          <w:szCs w:val="24"/>
        </w:rPr>
        <w:t>edes</w:t>
      </w:r>
      <w:r w:rsidR="003A6BE0" w:rsidRPr="00A34D97">
        <w:rPr>
          <w:rFonts w:ascii="Arial" w:hAnsi="Arial" w:cs="Arial"/>
          <w:sz w:val="24"/>
          <w:szCs w:val="24"/>
        </w:rPr>
        <w:t xml:space="preserve"> constituía la forma de evitar mayores desgracias.</w:t>
      </w:r>
      <w:r w:rsidR="00AD1655" w:rsidRPr="00A34D97">
        <w:rPr>
          <w:rFonts w:ascii="Arial" w:hAnsi="Arial" w:cs="Arial"/>
          <w:sz w:val="24"/>
          <w:szCs w:val="24"/>
        </w:rPr>
        <w:t xml:space="preserve"> En la presente comunicación, queda explicito que la aplicación de conocimientos de la enfermedad y su evolución característica ha permitido el inicio precoz del tratamiento de los pacientes mediante la reposición de líquidos cristaloides por vía intravenosa, lo cual puede evitar el choque por dengue o modularlo haciéndolo tratable. Lo anterior se logra con capacitación sistemática y la adopción de medidas de </w:t>
      </w:r>
      <w:r w:rsidR="00DF4978" w:rsidRPr="00A34D97">
        <w:rPr>
          <w:rFonts w:ascii="Arial" w:hAnsi="Arial" w:cs="Arial"/>
          <w:sz w:val="24"/>
          <w:szCs w:val="24"/>
        </w:rPr>
        <w:t xml:space="preserve">reorganización </w:t>
      </w:r>
      <w:r w:rsidR="00AD1655" w:rsidRPr="00A34D97">
        <w:rPr>
          <w:rFonts w:ascii="Arial" w:hAnsi="Arial" w:cs="Arial"/>
          <w:sz w:val="24"/>
          <w:szCs w:val="24"/>
        </w:rPr>
        <w:t xml:space="preserve">de la Atención Medica </w:t>
      </w:r>
      <w:r w:rsidR="00DF4978" w:rsidRPr="00A34D97">
        <w:rPr>
          <w:rFonts w:ascii="Arial" w:hAnsi="Arial" w:cs="Arial"/>
          <w:sz w:val="24"/>
          <w:szCs w:val="24"/>
        </w:rPr>
        <w:t>en función de la epidemia</w:t>
      </w:r>
      <w:r w:rsidR="000A4082" w:rsidRPr="00A34D97">
        <w:rPr>
          <w:rFonts w:ascii="Arial" w:hAnsi="Arial" w:cs="Arial"/>
          <w:sz w:val="24"/>
          <w:szCs w:val="24"/>
        </w:rPr>
        <w:t xml:space="preserve"> (</w:t>
      </w:r>
      <w:r w:rsidR="009B2EE5" w:rsidRPr="00A34D97">
        <w:rPr>
          <w:rFonts w:ascii="Arial" w:hAnsi="Arial" w:cs="Arial"/>
          <w:sz w:val="24"/>
          <w:szCs w:val="24"/>
        </w:rPr>
        <w:t>6</w:t>
      </w:r>
      <w:r w:rsidR="000A4082" w:rsidRPr="00A34D97">
        <w:rPr>
          <w:rFonts w:ascii="Arial" w:hAnsi="Arial" w:cs="Arial"/>
          <w:sz w:val="24"/>
          <w:szCs w:val="24"/>
        </w:rPr>
        <w:t>)</w:t>
      </w:r>
      <w:r w:rsidR="006276A8" w:rsidRPr="00A34D97">
        <w:rPr>
          <w:rFonts w:ascii="Arial" w:hAnsi="Arial" w:cs="Arial"/>
          <w:sz w:val="24"/>
          <w:szCs w:val="24"/>
        </w:rPr>
        <w:t xml:space="preserve">, y se expone un resumen de la contribución de los profesionales del Instituto de Medicina Tropical Pedro Kouri (IPK) a ese empeño.  </w:t>
      </w:r>
    </w:p>
    <w:p w14:paraId="22AE692A" w14:textId="77777777" w:rsidR="003A6BE0" w:rsidRPr="00A34D97" w:rsidRDefault="003A6BE0" w:rsidP="00C80212">
      <w:pPr>
        <w:jc w:val="both"/>
        <w:rPr>
          <w:rFonts w:ascii="Arial" w:hAnsi="Arial" w:cs="Arial"/>
          <w:b/>
          <w:sz w:val="24"/>
          <w:szCs w:val="24"/>
          <w:u w:val="single"/>
        </w:rPr>
      </w:pPr>
      <w:r w:rsidRPr="00A34D97">
        <w:rPr>
          <w:rFonts w:ascii="Arial" w:hAnsi="Arial" w:cs="Arial"/>
          <w:b/>
          <w:sz w:val="24"/>
          <w:szCs w:val="24"/>
          <w:u w:val="single"/>
        </w:rPr>
        <w:t>Antecedente</w:t>
      </w:r>
      <w:r w:rsidR="00631287" w:rsidRPr="00A34D97">
        <w:rPr>
          <w:rFonts w:ascii="Arial" w:hAnsi="Arial" w:cs="Arial"/>
          <w:b/>
          <w:sz w:val="24"/>
          <w:szCs w:val="24"/>
          <w:u w:val="single"/>
        </w:rPr>
        <w:t>s</w:t>
      </w:r>
      <w:r w:rsidR="00473C72" w:rsidRPr="00A34D97">
        <w:rPr>
          <w:rFonts w:ascii="Arial" w:hAnsi="Arial" w:cs="Arial"/>
          <w:b/>
          <w:sz w:val="24"/>
          <w:szCs w:val="24"/>
          <w:u w:val="single"/>
        </w:rPr>
        <w:t>: Cuba, 1981</w:t>
      </w:r>
    </w:p>
    <w:p w14:paraId="180541B5" w14:textId="2C4F2269" w:rsidR="00631287" w:rsidRPr="00A34D97" w:rsidRDefault="003A6BE0" w:rsidP="00A34D97">
      <w:pPr>
        <w:spacing w:line="360" w:lineRule="auto"/>
        <w:jc w:val="both"/>
        <w:rPr>
          <w:rFonts w:ascii="Arial" w:hAnsi="Arial" w:cs="Arial"/>
          <w:sz w:val="24"/>
          <w:szCs w:val="24"/>
        </w:rPr>
      </w:pPr>
      <w:r w:rsidRPr="00A34D97">
        <w:rPr>
          <w:rFonts w:ascii="Arial" w:hAnsi="Arial" w:cs="Arial"/>
          <w:sz w:val="24"/>
          <w:szCs w:val="24"/>
        </w:rPr>
        <w:t>La primera epidemia de FHD en el hemisferio occidental ocurrió en Cuba en</w:t>
      </w:r>
      <w:r w:rsidR="0093024F" w:rsidRPr="00A34D97">
        <w:rPr>
          <w:rFonts w:ascii="Arial" w:hAnsi="Arial" w:cs="Arial"/>
          <w:sz w:val="24"/>
          <w:szCs w:val="24"/>
        </w:rPr>
        <w:t xml:space="preserve"> el verano de</w:t>
      </w:r>
      <w:r w:rsidRPr="00A34D97">
        <w:rPr>
          <w:rFonts w:ascii="Arial" w:hAnsi="Arial" w:cs="Arial"/>
          <w:sz w:val="24"/>
          <w:szCs w:val="24"/>
        </w:rPr>
        <w:t xml:space="preserve"> 1981</w:t>
      </w:r>
      <w:r w:rsidR="00422BC6" w:rsidRPr="00A34D97">
        <w:rPr>
          <w:rFonts w:ascii="Arial" w:hAnsi="Arial" w:cs="Arial"/>
          <w:sz w:val="24"/>
          <w:szCs w:val="24"/>
        </w:rPr>
        <w:t xml:space="preserve"> (</w:t>
      </w:r>
      <w:r w:rsidR="009B2EE5" w:rsidRPr="00A34D97">
        <w:rPr>
          <w:rFonts w:ascii="Arial" w:hAnsi="Arial" w:cs="Arial"/>
          <w:sz w:val="24"/>
          <w:szCs w:val="24"/>
        </w:rPr>
        <w:t>7</w:t>
      </w:r>
      <w:r w:rsidR="00422BC6" w:rsidRPr="00A34D97">
        <w:rPr>
          <w:rFonts w:ascii="Arial" w:hAnsi="Arial" w:cs="Arial"/>
          <w:sz w:val="24"/>
          <w:szCs w:val="24"/>
        </w:rPr>
        <w:t>)</w:t>
      </w:r>
      <w:r w:rsidRPr="00A34D97">
        <w:rPr>
          <w:rFonts w:ascii="Arial" w:hAnsi="Arial" w:cs="Arial"/>
          <w:sz w:val="24"/>
          <w:szCs w:val="24"/>
        </w:rPr>
        <w:t xml:space="preserve">, </w:t>
      </w:r>
      <w:r w:rsidR="00422BC6" w:rsidRPr="00A34D97">
        <w:rPr>
          <w:rFonts w:ascii="Arial" w:hAnsi="Arial" w:cs="Arial"/>
          <w:sz w:val="24"/>
          <w:szCs w:val="24"/>
        </w:rPr>
        <w:t xml:space="preserve">la cual se produjo </w:t>
      </w:r>
      <w:r w:rsidRPr="00A34D97">
        <w:rPr>
          <w:rFonts w:ascii="Arial" w:hAnsi="Arial" w:cs="Arial"/>
          <w:sz w:val="24"/>
          <w:szCs w:val="24"/>
        </w:rPr>
        <w:t>a partir de la introducción en el país del virus Dengue serotipo 2 (DEN-2)  que rápidamente se extendió por tod</w:t>
      </w:r>
      <w:r w:rsidR="001D29A8">
        <w:rPr>
          <w:rFonts w:ascii="Arial" w:hAnsi="Arial" w:cs="Arial"/>
          <w:sz w:val="24"/>
          <w:szCs w:val="24"/>
        </w:rPr>
        <w:t>o</w:t>
      </w:r>
      <w:r w:rsidRPr="00A34D97">
        <w:rPr>
          <w:rFonts w:ascii="Arial" w:hAnsi="Arial" w:cs="Arial"/>
          <w:sz w:val="24"/>
          <w:szCs w:val="24"/>
        </w:rPr>
        <w:t xml:space="preserve"> </w:t>
      </w:r>
      <w:r w:rsidR="001D29A8">
        <w:rPr>
          <w:rFonts w:ascii="Arial" w:hAnsi="Arial" w:cs="Arial"/>
          <w:sz w:val="24"/>
          <w:szCs w:val="24"/>
        </w:rPr>
        <w:t>el</w:t>
      </w:r>
      <w:r w:rsidRPr="00A34D97">
        <w:rPr>
          <w:rFonts w:ascii="Arial" w:hAnsi="Arial" w:cs="Arial"/>
          <w:sz w:val="24"/>
          <w:szCs w:val="24"/>
        </w:rPr>
        <w:t xml:space="preserve"> </w:t>
      </w:r>
      <w:r w:rsidR="001D29A8">
        <w:rPr>
          <w:rFonts w:ascii="Arial" w:hAnsi="Arial" w:cs="Arial"/>
          <w:sz w:val="24"/>
          <w:szCs w:val="24"/>
        </w:rPr>
        <w:t>país</w:t>
      </w:r>
      <w:r w:rsidRPr="00A34D97">
        <w:rPr>
          <w:rFonts w:ascii="Arial" w:hAnsi="Arial" w:cs="Arial"/>
          <w:sz w:val="24"/>
          <w:szCs w:val="24"/>
        </w:rPr>
        <w:t xml:space="preserve">, </w:t>
      </w:r>
      <w:r w:rsidR="00DC0660" w:rsidRPr="00A34D97">
        <w:rPr>
          <w:rFonts w:ascii="Arial" w:hAnsi="Arial" w:cs="Arial"/>
          <w:sz w:val="24"/>
          <w:szCs w:val="24"/>
        </w:rPr>
        <w:t xml:space="preserve">en un momento en el cual casi la mitad de su población </w:t>
      </w:r>
      <w:r w:rsidRPr="00A34D97">
        <w:rPr>
          <w:rFonts w:ascii="Arial" w:hAnsi="Arial" w:cs="Arial"/>
          <w:sz w:val="24"/>
          <w:szCs w:val="24"/>
        </w:rPr>
        <w:t>(46%) ten</w:t>
      </w:r>
      <w:r w:rsidR="001D29A8" w:rsidRPr="00A34D97">
        <w:rPr>
          <w:rFonts w:ascii="Arial" w:hAnsi="Arial" w:cs="Arial"/>
          <w:sz w:val="24"/>
          <w:szCs w:val="24"/>
        </w:rPr>
        <w:t>í</w:t>
      </w:r>
      <w:r w:rsidRPr="00A34D97">
        <w:rPr>
          <w:rFonts w:ascii="Arial" w:hAnsi="Arial" w:cs="Arial"/>
          <w:sz w:val="24"/>
          <w:szCs w:val="24"/>
        </w:rPr>
        <w:t xml:space="preserve">a anticuerpos contra el serotipo 1 (DEN-1) </w:t>
      </w:r>
      <w:r w:rsidR="00DC0660" w:rsidRPr="00A34D97">
        <w:rPr>
          <w:rFonts w:ascii="Arial" w:hAnsi="Arial" w:cs="Arial"/>
          <w:sz w:val="24"/>
          <w:szCs w:val="24"/>
        </w:rPr>
        <w:t>(</w:t>
      </w:r>
      <w:r w:rsidR="009B2EE5" w:rsidRPr="00A34D97">
        <w:rPr>
          <w:rFonts w:ascii="Arial" w:hAnsi="Arial" w:cs="Arial"/>
          <w:sz w:val="24"/>
          <w:szCs w:val="24"/>
        </w:rPr>
        <w:t>8</w:t>
      </w:r>
      <w:r w:rsidR="00DC0660" w:rsidRPr="00A34D97">
        <w:rPr>
          <w:rFonts w:ascii="Arial" w:hAnsi="Arial" w:cs="Arial"/>
          <w:sz w:val="24"/>
          <w:szCs w:val="24"/>
        </w:rPr>
        <w:t xml:space="preserve">) </w:t>
      </w:r>
      <w:r w:rsidRPr="00A34D97">
        <w:rPr>
          <w:rFonts w:ascii="Arial" w:hAnsi="Arial" w:cs="Arial"/>
          <w:sz w:val="24"/>
          <w:szCs w:val="24"/>
        </w:rPr>
        <w:t xml:space="preserve">como resultado de una epidemia </w:t>
      </w:r>
      <w:r w:rsidRPr="00A34D97">
        <w:rPr>
          <w:rFonts w:ascii="Arial" w:hAnsi="Arial" w:cs="Arial"/>
          <w:sz w:val="24"/>
          <w:szCs w:val="24"/>
        </w:rPr>
        <w:lastRenderedPageBreak/>
        <w:t>que abarc</w:t>
      </w:r>
      <w:r w:rsidR="001D29A8" w:rsidRPr="00A34D97">
        <w:rPr>
          <w:rFonts w:ascii="Arial" w:hAnsi="Arial" w:cs="Arial"/>
          <w:sz w:val="24"/>
          <w:szCs w:val="24"/>
        </w:rPr>
        <w:t>ó</w:t>
      </w:r>
      <w:r w:rsidRPr="00A34D97">
        <w:rPr>
          <w:rFonts w:ascii="Arial" w:hAnsi="Arial" w:cs="Arial"/>
          <w:sz w:val="24"/>
          <w:szCs w:val="24"/>
        </w:rPr>
        <w:t xml:space="preserve"> todo el Caribe en años precedentes</w:t>
      </w:r>
      <w:r w:rsidR="005002E0" w:rsidRPr="00A34D97">
        <w:rPr>
          <w:rFonts w:ascii="Arial" w:hAnsi="Arial" w:cs="Arial"/>
          <w:sz w:val="24"/>
          <w:szCs w:val="24"/>
        </w:rPr>
        <w:t xml:space="preserve"> (</w:t>
      </w:r>
      <w:r w:rsidR="00934548" w:rsidRPr="00A34D97">
        <w:rPr>
          <w:rFonts w:ascii="Arial" w:hAnsi="Arial" w:cs="Arial"/>
          <w:sz w:val="24"/>
          <w:szCs w:val="24"/>
        </w:rPr>
        <w:t>9</w:t>
      </w:r>
      <w:r w:rsidR="005002E0" w:rsidRPr="00A34D97">
        <w:rPr>
          <w:rFonts w:ascii="Arial" w:hAnsi="Arial" w:cs="Arial"/>
          <w:sz w:val="24"/>
          <w:szCs w:val="24"/>
        </w:rPr>
        <w:t>)</w:t>
      </w:r>
      <w:r w:rsidRPr="00A34D97">
        <w:rPr>
          <w:rFonts w:ascii="Arial" w:hAnsi="Arial" w:cs="Arial"/>
          <w:sz w:val="24"/>
          <w:szCs w:val="24"/>
        </w:rPr>
        <w:t xml:space="preserve">. </w:t>
      </w:r>
      <w:r w:rsidR="0093024F" w:rsidRPr="00A34D97">
        <w:rPr>
          <w:rFonts w:ascii="Arial" w:hAnsi="Arial" w:cs="Arial"/>
          <w:sz w:val="24"/>
          <w:szCs w:val="24"/>
        </w:rPr>
        <w:t xml:space="preserve">El impacto inicial fue </w:t>
      </w:r>
      <w:r w:rsidR="00DC0660" w:rsidRPr="00A34D97">
        <w:rPr>
          <w:rFonts w:ascii="Arial" w:hAnsi="Arial" w:cs="Arial"/>
          <w:sz w:val="24"/>
          <w:szCs w:val="24"/>
        </w:rPr>
        <w:t xml:space="preserve">grande y </w:t>
      </w:r>
      <w:r w:rsidR="0093024F" w:rsidRPr="00A34D97">
        <w:rPr>
          <w:rFonts w:ascii="Arial" w:hAnsi="Arial" w:cs="Arial"/>
          <w:sz w:val="24"/>
          <w:szCs w:val="24"/>
        </w:rPr>
        <w:t>los hospitales se llenaron rápidamente de casos de dengue con sangrados en piel y mucosas, signos de extravasación de plasma (hidrotórax, ascitis, derrame pericárdico), trombocitopenia, elevación del hematocrito y choque hipovolémico, al cual sucedían las grandes hemorragias, principalmente digestivas y otras complicaciones como el fallo múltiple de órganos. En poco más de cuatro meses (junio-setiembre) un total de 344,203 enfermos fueron notificados, de los cuales 116,143 fueron hospitalizados (37,3%) y 8,8% de los casos fueron considerados graves o muy graves, con 158 fallecidos, para una letalidad de 0,13 % de los pacientes hospitalizados</w:t>
      </w:r>
      <w:r w:rsidR="00FD46BF" w:rsidRPr="00A34D97">
        <w:rPr>
          <w:rFonts w:ascii="Arial" w:hAnsi="Arial" w:cs="Arial"/>
          <w:sz w:val="24"/>
          <w:szCs w:val="24"/>
        </w:rPr>
        <w:t xml:space="preserve">. Debe agregarse que se reportaron 24000 casos hemorrágicos y 10000 casos </w:t>
      </w:r>
      <w:r w:rsidR="00F148F7" w:rsidRPr="00A34D97">
        <w:rPr>
          <w:rFonts w:ascii="Arial" w:hAnsi="Arial" w:cs="Arial"/>
          <w:sz w:val="24"/>
          <w:szCs w:val="24"/>
        </w:rPr>
        <w:t>graves</w:t>
      </w:r>
      <w:r w:rsidR="008B79C0" w:rsidRPr="00A34D97">
        <w:rPr>
          <w:rFonts w:ascii="Arial" w:hAnsi="Arial" w:cs="Arial"/>
          <w:sz w:val="24"/>
          <w:szCs w:val="24"/>
        </w:rPr>
        <w:t xml:space="preserve"> (</w:t>
      </w:r>
      <w:r w:rsidR="00934548" w:rsidRPr="00A34D97">
        <w:rPr>
          <w:rFonts w:ascii="Arial" w:hAnsi="Arial" w:cs="Arial"/>
          <w:sz w:val="24"/>
          <w:szCs w:val="24"/>
        </w:rPr>
        <w:t>10</w:t>
      </w:r>
      <w:r w:rsidR="008B79C0" w:rsidRPr="00A34D97">
        <w:rPr>
          <w:rFonts w:ascii="Arial" w:hAnsi="Arial" w:cs="Arial"/>
          <w:sz w:val="24"/>
          <w:szCs w:val="24"/>
        </w:rPr>
        <w:t>)</w:t>
      </w:r>
      <w:r w:rsidR="00F148F7" w:rsidRPr="00A34D97">
        <w:rPr>
          <w:rFonts w:ascii="Arial" w:hAnsi="Arial" w:cs="Arial"/>
          <w:sz w:val="24"/>
          <w:szCs w:val="24"/>
        </w:rPr>
        <w:t xml:space="preserve">, que fueron considerados </w:t>
      </w:r>
      <w:r w:rsidR="0011526D" w:rsidRPr="00A34D97">
        <w:rPr>
          <w:rFonts w:ascii="Arial" w:hAnsi="Arial" w:cs="Arial"/>
          <w:sz w:val="24"/>
          <w:szCs w:val="24"/>
        </w:rPr>
        <w:t>así</w:t>
      </w:r>
      <w:r w:rsidR="00F148F7" w:rsidRPr="00A34D97">
        <w:rPr>
          <w:rFonts w:ascii="Arial" w:hAnsi="Arial" w:cs="Arial"/>
          <w:sz w:val="24"/>
          <w:szCs w:val="24"/>
        </w:rPr>
        <w:t xml:space="preserve"> por presentar signos y síntomas tales como choque, derrame en cavidades serosas, hemorragias¸ afectación hepática frecuente y pulmonar en casos avanzados de choque prolongado o recurrente que mostraban edema </w:t>
      </w:r>
      <w:r w:rsidR="00636C43" w:rsidRPr="00A34D97">
        <w:rPr>
          <w:rFonts w:ascii="Arial" w:hAnsi="Arial" w:cs="Arial"/>
          <w:sz w:val="24"/>
          <w:szCs w:val="24"/>
        </w:rPr>
        <w:t xml:space="preserve">pulmonar </w:t>
      </w:r>
      <w:r w:rsidR="00F148F7" w:rsidRPr="00A34D97">
        <w:rPr>
          <w:rFonts w:ascii="Arial" w:hAnsi="Arial" w:cs="Arial"/>
          <w:sz w:val="24"/>
          <w:szCs w:val="24"/>
        </w:rPr>
        <w:t>intersticial de moderado a intenso, así como –a veces- edema alveolar (</w:t>
      </w:r>
      <w:r w:rsidR="00934548" w:rsidRPr="00A34D97">
        <w:rPr>
          <w:rFonts w:ascii="Arial" w:hAnsi="Arial" w:cs="Arial"/>
          <w:sz w:val="24"/>
          <w:szCs w:val="24"/>
        </w:rPr>
        <w:t>11</w:t>
      </w:r>
      <w:r w:rsidR="0058078F" w:rsidRPr="00A34D97">
        <w:rPr>
          <w:rFonts w:ascii="Arial" w:hAnsi="Arial" w:cs="Arial"/>
          <w:sz w:val="24"/>
          <w:szCs w:val="24"/>
        </w:rPr>
        <w:t xml:space="preserve">, </w:t>
      </w:r>
      <w:r w:rsidR="00934548" w:rsidRPr="00A34D97">
        <w:rPr>
          <w:rFonts w:ascii="Arial" w:hAnsi="Arial" w:cs="Arial"/>
          <w:sz w:val="24"/>
          <w:szCs w:val="24"/>
        </w:rPr>
        <w:t>12</w:t>
      </w:r>
      <w:r w:rsidR="00F148F7" w:rsidRPr="00A34D97">
        <w:rPr>
          <w:rFonts w:ascii="Arial" w:hAnsi="Arial" w:cs="Arial"/>
          <w:sz w:val="24"/>
          <w:szCs w:val="24"/>
        </w:rPr>
        <w:t>).</w:t>
      </w:r>
      <w:r w:rsidR="00BB1C3D" w:rsidRPr="00A34D97">
        <w:rPr>
          <w:rFonts w:ascii="Arial" w:hAnsi="Arial" w:cs="Arial"/>
          <w:sz w:val="24"/>
          <w:szCs w:val="24"/>
        </w:rPr>
        <w:t xml:space="preserve"> Fue penosa la </w:t>
      </w:r>
      <w:r w:rsidR="00514453" w:rsidRPr="00A34D97">
        <w:rPr>
          <w:rFonts w:ascii="Arial" w:hAnsi="Arial" w:cs="Arial"/>
          <w:sz w:val="24"/>
          <w:szCs w:val="24"/>
        </w:rPr>
        <w:t>pérdida</w:t>
      </w:r>
      <w:r w:rsidR="00BB1C3D" w:rsidRPr="00A34D97">
        <w:rPr>
          <w:rFonts w:ascii="Arial" w:hAnsi="Arial" w:cs="Arial"/>
          <w:sz w:val="24"/>
          <w:szCs w:val="24"/>
        </w:rPr>
        <w:t xml:space="preserve"> de esas personas, particularmente los 101 niños que murieron, pero ca</w:t>
      </w:r>
      <w:r w:rsidR="00631287" w:rsidRPr="00A34D97">
        <w:rPr>
          <w:rFonts w:ascii="Arial" w:hAnsi="Arial" w:cs="Arial"/>
          <w:sz w:val="24"/>
          <w:szCs w:val="24"/>
        </w:rPr>
        <w:t xml:space="preserve">si 40 años después, aun sorprende y admira haber </w:t>
      </w:r>
      <w:r w:rsidR="0007201A" w:rsidRPr="00A34D97">
        <w:rPr>
          <w:rFonts w:ascii="Arial" w:hAnsi="Arial" w:cs="Arial"/>
          <w:sz w:val="24"/>
          <w:szCs w:val="24"/>
        </w:rPr>
        <w:t xml:space="preserve">tenido una mortalidad relativamente baja en comparación </w:t>
      </w:r>
      <w:r w:rsidR="00BB1C3D" w:rsidRPr="00A34D97">
        <w:rPr>
          <w:rFonts w:ascii="Arial" w:hAnsi="Arial" w:cs="Arial"/>
          <w:sz w:val="24"/>
          <w:szCs w:val="24"/>
        </w:rPr>
        <w:t>con la severidad de la epidemia. E</w:t>
      </w:r>
      <w:r w:rsidR="00631287" w:rsidRPr="00A34D97">
        <w:rPr>
          <w:rFonts w:ascii="Arial" w:hAnsi="Arial" w:cs="Arial"/>
          <w:sz w:val="24"/>
          <w:szCs w:val="24"/>
        </w:rPr>
        <w:t xml:space="preserve">se logro asistencial fue el resultado de muchas horas de trabajo </w:t>
      </w:r>
      <w:r w:rsidR="00B627D3" w:rsidRPr="00A34D97">
        <w:rPr>
          <w:rFonts w:ascii="Arial" w:hAnsi="Arial" w:cs="Arial"/>
          <w:sz w:val="24"/>
          <w:szCs w:val="24"/>
        </w:rPr>
        <w:t>con</w:t>
      </w:r>
      <w:r w:rsidR="00631287" w:rsidRPr="00A34D97">
        <w:rPr>
          <w:rFonts w:ascii="Arial" w:hAnsi="Arial" w:cs="Arial"/>
          <w:sz w:val="24"/>
          <w:szCs w:val="24"/>
        </w:rPr>
        <w:t xml:space="preserve"> los pacientes</w:t>
      </w:r>
      <w:r w:rsidR="005002E0" w:rsidRPr="00A34D97">
        <w:rPr>
          <w:rFonts w:ascii="Arial" w:hAnsi="Arial" w:cs="Arial"/>
          <w:sz w:val="24"/>
          <w:szCs w:val="24"/>
        </w:rPr>
        <w:t xml:space="preserve"> y en los laboratorios</w:t>
      </w:r>
      <w:r w:rsidR="00631287" w:rsidRPr="00A34D97">
        <w:rPr>
          <w:rFonts w:ascii="Arial" w:hAnsi="Arial" w:cs="Arial"/>
          <w:sz w:val="24"/>
          <w:szCs w:val="24"/>
        </w:rPr>
        <w:t>, la cooperación entre especialistas de diferentes ramas</w:t>
      </w:r>
      <w:r w:rsidR="008B79C0" w:rsidRPr="00A34D97">
        <w:rPr>
          <w:rFonts w:ascii="Arial" w:hAnsi="Arial" w:cs="Arial"/>
          <w:sz w:val="24"/>
          <w:szCs w:val="24"/>
        </w:rPr>
        <w:t xml:space="preserve">, </w:t>
      </w:r>
      <w:r w:rsidR="00631287" w:rsidRPr="00A34D97">
        <w:rPr>
          <w:rFonts w:ascii="Arial" w:hAnsi="Arial" w:cs="Arial"/>
          <w:sz w:val="24"/>
          <w:szCs w:val="24"/>
        </w:rPr>
        <w:t xml:space="preserve">la acción </w:t>
      </w:r>
      <w:r w:rsidR="008B79C0" w:rsidRPr="00A34D97">
        <w:rPr>
          <w:rFonts w:ascii="Arial" w:hAnsi="Arial" w:cs="Arial"/>
          <w:sz w:val="24"/>
          <w:szCs w:val="24"/>
        </w:rPr>
        <w:t xml:space="preserve">del Gobierno Cubano y la </w:t>
      </w:r>
      <w:r w:rsidR="0073457A" w:rsidRPr="00A34D97">
        <w:rPr>
          <w:rFonts w:ascii="Arial" w:hAnsi="Arial" w:cs="Arial"/>
          <w:sz w:val="24"/>
          <w:szCs w:val="24"/>
        </w:rPr>
        <w:t>colaboración</w:t>
      </w:r>
      <w:r w:rsidR="008B79C0" w:rsidRPr="00A34D97">
        <w:rPr>
          <w:rFonts w:ascii="Arial" w:hAnsi="Arial" w:cs="Arial"/>
          <w:sz w:val="24"/>
          <w:szCs w:val="24"/>
        </w:rPr>
        <w:t xml:space="preserve"> de la población.</w:t>
      </w:r>
      <w:r w:rsidR="00631287" w:rsidRPr="00A34D97">
        <w:rPr>
          <w:rFonts w:ascii="Arial" w:hAnsi="Arial" w:cs="Arial"/>
          <w:sz w:val="24"/>
          <w:szCs w:val="24"/>
        </w:rPr>
        <w:t xml:space="preserve"> </w:t>
      </w:r>
    </w:p>
    <w:p w14:paraId="1CB6813E" w14:textId="4A6B7A45" w:rsidR="00BD5AE3" w:rsidRPr="00A34D97" w:rsidRDefault="008B79C0" w:rsidP="00A34D97">
      <w:pPr>
        <w:spacing w:line="360" w:lineRule="auto"/>
        <w:jc w:val="both"/>
        <w:rPr>
          <w:rFonts w:ascii="Arial" w:hAnsi="Arial" w:cs="Arial"/>
          <w:sz w:val="24"/>
          <w:szCs w:val="24"/>
        </w:rPr>
      </w:pPr>
      <w:r w:rsidRPr="00A34D97">
        <w:rPr>
          <w:rFonts w:ascii="Arial" w:hAnsi="Arial" w:cs="Arial"/>
          <w:sz w:val="24"/>
          <w:szCs w:val="24"/>
        </w:rPr>
        <w:t>Desde los primeros momentos</w:t>
      </w:r>
      <w:r w:rsidR="00B06689" w:rsidRPr="00A34D97">
        <w:rPr>
          <w:rFonts w:ascii="Arial" w:hAnsi="Arial" w:cs="Arial"/>
          <w:sz w:val="24"/>
          <w:szCs w:val="24"/>
        </w:rPr>
        <w:t xml:space="preserve"> el Ministerio de Salud</w:t>
      </w:r>
      <w:r w:rsidR="001D29A8">
        <w:rPr>
          <w:rFonts w:ascii="Arial" w:hAnsi="Arial" w:cs="Arial"/>
          <w:sz w:val="24"/>
          <w:szCs w:val="24"/>
        </w:rPr>
        <w:t xml:space="preserve"> P</w:t>
      </w:r>
      <w:r w:rsidR="002C0471" w:rsidRPr="00A34D97">
        <w:rPr>
          <w:rFonts w:ascii="Arial" w:hAnsi="Arial" w:cs="Arial"/>
          <w:sz w:val="24"/>
          <w:szCs w:val="24"/>
          <w:lang w:val="pt-BR"/>
        </w:rPr>
        <w:t>ú</w:t>
      </w:r>
      <w:proofErr w:type="spellStart"/>
      <w:r w:rsidR="001D29A8">
        <w:rPr>
          <w:rFonts w:ascii="Arial" w:hAnsi="Arial" w:cs="Arial"/>
          <w:sz w:val="24"/>
          <w:szCs w:val="24"/>
        </w:rPr>
        <w:t>blica</w:t>
      </w:r>
      <w:proofErr w:type="spellEnd"/>
      <w:r w:rsidR="00B06689" w:rsidRPr="00A34D97">
        <w:rPr>
          <w:rFonts w:ascii="Arial" w:hAnsi="Arial" w:cs="Arial"/>
          <w:sz w:val="24"/>
          <w:szCs w:val="24"/>
        </w:rPr>
        <w:t xml:space="preserve"> </w:t>
      </w:r>
      <w:r w:rsidR="008338EA" w:rsidRPr="00A34D97">
        <w:rPr>
          <w:rFonts w:ascii="Arial" w:hAnsi="Arial" w:cs="Arial"/>
          <w:sz w:val="24"/>
          <w:szCs w:val="24"/>
        </w:rPr>
        <w:t>traz</w:t>
      </w:r>
      <w:r w:rsidR="001D29A8" w:rsidRPr="00A34D97">
        <w:rPr>
          <w:rFonts w:ascii="Arial" w:hAnsi="Arial" w:cs="Arial"/>
          <w:sz w:val="24"/>
          <w:szCs w:val="24"/>
        </w:rPr>
        <w:t>ó</w:t>
      </w:r>
      <w:r w:rsidR="008338EA" w:rsidRPr="00A34D97">
        <w:rPr>
          <w:rFonts w:ascii="Arial" w:hAnsi="Arial" w:cs="Arial"/>
          <w:sz w:val="24"/>
          <w:szCs w:val="24"/>
        </w:rPr>
        <w:t xml:space="preserve"> las directrices organizativas para </w:t>
      </w:r>
      <w:r w:rsidR="00E03F10" w:rsidRPr="00A34D97">
        <w:rPr>
          <w:rFonts w:ascii="Arial" w:hAnsi="Arial" w:cs="Arial"/>
          <w:sz w:val="24"/>
          <w:szCs w:val="24"/>
        </w:rPr>
        <w:t>enfrent</w:t>
      </w:r>
      <w:r w:rsidR="008338EA" w:rsidRPr="00A34D97">
        <w:rPr>
          <w:rFonts w:ascii="Arial" w:hAnsi="Arial" w:cs="Arial"/>
          <w:sz w:val="24"/>
          <w:szCs w:val="24"/>
        </w:rPr>
        <w:t xml:space="preserve">ar la epidemia mediante el control del vector </w:t>
      </w:r>
      <w:r w:rsidR="00934548" w:rsidRPr="00A34D97">
        <w:rPr>
          <w:rFonts w:ascii="Arial" w:hAnsi="Arial" w:cs="Arial"/>
          <w:sz w:val="24"/>
          <w:szCs w:val="24"/>
        </w:rPr>
        <w:t>que reflejaban las orientaciones del Gobierno Revolucionario</w:t>
      </w:r>
      <w:r w:rsidR="008338EA" w:rsidRPr="00A34D97">
        <w:rPr>
          <w:rFonts w:ascii="Arial" w:hAnsi="Arial" w:cs="Arial"/>
          <w:sz w:val="24"/>
          <w:szCs w:val="24"/>
        </w:rPr>
        <w:t xml:space="preserve">  </w:t>
      </w:r>
      <w:r w:rsidR="00934548" w:rsidRPr="00A34D97">
        <w:rPr>
          <w:rFonts w:ascii="Arial" w:hAnsi="Arial" w:cs="Arial"/>
          <w:sz w:val="24"/>
          <w:szCs w:val="24"/>
        </w:rPr>
        <w:t xml:space="preserve">(13)  y </w:t>
      </w:r>
      <w:r w:rsidR="00E03F10" w:rsidRPr="00A34D97">
        <w:rPr>
          <w:rFonts w:ascii="Arial" w:hAnsi="Arial" w:cs="Arial"/>
          <w:sz w:val="24"/>
          <w:szCs w:val="24"/>
        </w:rPr>
        <w:t xml:space="preserve">para el manejo de casos de dengue </w:t>
      </w:r>
      <w:r w:rsidRPr="00A34D97">
        <w:rPr>
          <w:rFonts w:ascii="Arial" w:hAnsi="Arial" w:cs="Arial"/>
          <w:sz w:val="24"/>
          <w:szCs w:val="24"/>
        </w:rPr>
        <w:t>f</w:t>
      </w:r>
      <w:r w:rsidR="00FD46BF" w:rsidRPr="00A34D97">
        <w:rPr>
          <w:rFonts w:ascii="Arial" w:hAnsi="Arial" w:cs="Arial"/>
          <w:sz w:val="24"/>
          <w:szCs w:val="24"/>
        </w:rPr>
        <w:t>ue</w:t>
      </w:r>
      <w:r w:rsidR="000977B6" w:rsidRPr="00A34D97">
        <w:rPr>
          <w:rFonts w:ascii="Arial" w:hAnsi="Arial" w:cs="Arial"/>
          <w:sz w:val="24"/>
          <w:szCs w:val="24"/>
        </w:rPr>
        <w:t xml:space="preserve"> elaborado un esbozo de lo que </w:t>
      </w:r>
      <w:r w:rsidR="008338EA" w:rsidRPr="00A34D97">
        <w:rPr>
          <w:rFonts w:ascii="Arial" w:hAnsi="Arial" w:cs="Arial"/>
          <w:sz w:val="24"/>
          <w:szCs w:val="24"/>
        </w:rPr>
        <w:t xml:space="preserve">después </w:t>
      </w:r>
      <w:r w:rsidR="000977B6" w:rsidRPr="00A34D97">
        <w:rPr>
          <w:rFonts w:ascii="Arial" w:hAnsi="Arial" w:cs="Arial"/>
          <w:sz w:val="24"/>
          <w:szCs w:val="24"/>
        </w:rPr>
        <w:t xml:space="preserve">fueron </w:t>
      </w:r>
      <w:r w:rsidR="00FD46BF" w:rsidRPr="00A34D97">
        <w:rPr>
          <w:rFonts w:ascii="Arial" w:hAnsi="Arial" w:cs="Arial"/>
          <w:sz w:val="24"/>
          <w:szCs w:val="24"/>
        </w:rPr>
        <w:t>las Orientaciones Metodológicas (Guías)</w:t>
      </w:r>
      <w:r w:rsidR="008338EA" w:rsidRPr="00A34D97">
        <w:rPr>
          <w:rFonts w:ascii="Arial" w:hAnsi="Arial" w:cs="Arial"/>
          <w:sz w:val="24"/>
          <w:szCs w:val="24"/>
        </w:rPr>
        <w:t xml:space="preserve">, </w:t>
      </w:r>
      <w:r w:rsidRPr="00A34D97">
        <w:rPr>
          <w:rFonts w:ascii="Arial" w:hAnsi="Arial" w:cs="Arial"/>
          <w:sz w:val="24"/>
          <w:szCs w:val="24"/>
        </w:rPr>
        <w:t xml:space="preserve">que </w:t>
      </w:r>
      <w:r w:rsidR="005D6B87" w:rsidRPr="00A34D97">
        <w:rPr>
          <w:rFonts w:ascii="Arial" w:hAnsi="Arial" w:cs="Arial"/>
          <w:sz w:val="24"/>
          <w:szCs w:val="24"/>
        </w:rPr>
        <w:t>se</w:t>
      </w:r>
      <w:r w:rsidRPr="00A34D97">
        <w:rPr>
          <w:rFonts w:ascii="Arial" w:hAnsi="Arial" w:cs="Arial"/>
          <w:sz w:val="24"/>
          <w:szCs w:val="24"/>
        </w:rPr>
        <w:t xml:space="preserve"> perfeccion</w:t>
      </w:r>
      <w:r w:rsidR="005D6B87" w:rsidRPr="00A34D97">
        <w:rPr>
          <w:rFonts w:ascii="Arial" w:hAnsi="Arial" w:cs="Arial"/>
          <w:sz w:val="24"/>
          <w:szCs w:val="24"/>
        </w:rPr>
        <w:t>aron</w:t>
      </w:r>
      <w:r w:rsidRPr="00A34D97">
        <w:rPr>
          <w:rFonts w:ascii="Arial" w:hAnsi="Arial" w:cs="Arial"/>
          <w:sz w:val="24"/>
          <w:szCs w:val="24"/>
        </w:rPr>
        <w:t xml:space="preserve"> </w:t>
      </w:r>
      <w:r w:rsidR="005002E0" w:rsidRPr="00A34D97">
        <w:rPr>
          <w:rFonts w:ascii="Arial" w:hAnsi="Arial" w:cs="Arial"/>
          <w:sz w:val="24"/>
          <w:szCs w:val="24"/>
        </w:rPr>
        <w:t xml:space="preserve">de modo progresivo </w:t>
      </w:r>
      <w:r w:rsidRPr="00A34D97">
        <w:rPr>
          <w:rFonts w:ascii="Arial" w:hAnsi="Arial" w:cs="Arial"/>
          <w:sz w:val="24"/>
          <w:szCs w:val="24"/>
        </w:rPr>
        <w:t xml:space="preserve">y </w:t>
      </w:r>
      <w:r w:rsidR="00FD46BF" w:rsidRPr="00A34D97">
        <w:rPr>
          <w:rFonts w:ascii="Arial" w:hAnsi="Arial" w:cs="Arial"/>
          <w:sz w:val="24"/>
          <w:szCs w:val="24"/>
        </w:rPr>
        <w:t xml:space="preserve">con las cuales se </w:t>
      </w:r>
      <w:r w:rsidR="00631287" w:rsidRPr="00A34D97">
        <w:rPr>
          <w:rFonts w:ascii="Arial" w:hAnsi="Arial" w:cs="Arial"/>
          <w:sz w:val="24"/>
          <w:szCs w:val="24"/>
        </w:rPr>
        <w:t>logró</w:t>
      </w:r>
      <w:r w:rsidR="00FD46BF" w:rsidRPr="00A34D97">
        <w:rPr>
          <w:rFonts w:ascii="Arial" w:hAnsi="Arial" w:cs="Arial"/>
          <w:sz w:val="24"/>
          <w:szCs w:val="24"/>
        </w:rPr>
        <w:t xml:space="preserve"> unificar los criterios de manejo en todas las provincias del país, mediante una capacitación emergente e intercambio de experiencias, pues se trataba de una enfermedad desconocida hasta ese momento. </w:t>
      </w:r>
      <w:r w:rsidR="000B5BA2" w:rsidRPr="00A34D97">
        <w:rPr>
          <w:rFonts w:ascii="Arial" w:hAnsi="Arial" w:cs="Arial"/>
          <w:sz w:val="24"/>
          <w:szCs w:val="24"/>
        </w:rPr>
        <w:t xml:space="preserve">Siguiendo la forma habitual de clasificar las demás enfermedades, se hablaba entonces de dengue y dengue grave. </w:t>
      </w:r>
      <w:r w:rsidR="00631287" w:rsidRPr="00A34D97">
        <w:rPr>
          <w:rFonts w:ascii="Arial" w:hAnsi="Arial" w:cs="Arial"/>
          <w:sz w:val="24"/>
          <w:szCs w:val="24"/>
        </w:rPr>
        <w:t xml:space="preserve">La confirmación por el laboratorio la </w:t>
      </w:r>
      <w:r w:rsidR="003E0730" w:rsidRPr="00A34D97">
        <w:rPr>
          <w:rFonts w:ascii="Arial" w:hAnsi="Arial" w:cs="Arial"/>
          <w:sz w:val="24"/>
          <w:szCs w:val="24"/>
        </w:rPr>
        <w:t>hacía</w:t>
      </w:r>
      <w:r w:rsidR="00631287" w:rsidRPr="00A34D97">
        <w:rPr>
          <w:rFonts w:ascii="Arial" w:hAnsi="Arial" w:cs="Arial"/>
          <w:sz w:val="24"/>
          <w:szCs w:val="24"/>
        </w:rPr>
        <w:t xml:space="preserve"> el IPK, cuyos epidemiólogos se </w:t>
      </w:r>
      <w:r w:rsidR="003E0730" w:rsidRPr="00A34D97">
        <w:rPr>
          <w:rFonts w:ascii="Arial" w:hAnsi="Arial" w:cs="Arial"/>
          <w:sz w:val="24"/>
          <w:szCs w:val="24"/>
        </w:rPr>
        <w:t>unían</w:t>
      </w:r>
      <w:r w:rsidR="00631287" w:rsidRPr="00A34D97">
        <w:rPr>
          <w:rFonts w:ascii="Arial" w:hAnsi="Arial" w:cs="Arial"/>
          <w:sz w:val="24"/>
          <w:szCs w:val="24"/>
        </w:rPr>
        <w:t xml:space="preserve"> al </w:t>
      </w:r>
      <w:r w:rsidR="00631287" w:rsidRPr="00A34D97">
        <w:rPr>
          <w:rFonts w:ascii="Arial" w:hAnsi="Arial" w:cs="Arial"/>
          <w:sz w:val="24"/>
          <w:szCs w:val="24"/>
        </w:rPr>
        <w:lastRenderedPageBreak/>
        <w:t xml:space="preserve">equipo del MINSAP y de otras provincias para la vigilancia y control de la epidemia. </w:t>
      </w:r>
      <w:r w:rsidR="00FD46BF" w:rsidRPr="00A34D97">
        <w:rPr>
          <w:rFonts w:ascii="Arial" w:hAnsi="Arial" w:cs="Arial"/>
          <w:sz w:val="24"/>
          <w:szCs w:val="24"/>
        </w:rPr>
        <w:t>A lo anterior se agregó el Reordenamiento de los Servicios</w:t>
      </w:r>
      <w:r w:rsidR="00631287" w:rsidRPr="00A34D97">
        <w:rPr>
          <w:rFonts w:ascii="Arial" w:hAnsi="Arial" w:cs="Arial"/>
          <w:sz w:val="24"/>
          <w:szCs w:val="24"/>
        </w:rPr>
        <w:t xml:space="preserve"> de </w:t>
      </w:r>
      <w:r w:rsidR="003E0730" w:rsidRPr="00A34D97">
        <w:rPr>
          <w:rFonts w:ascii="Arial" w:hAnsi="Arial" w:cs="Arial"/>
          <w:sz w:val="24"/>
          <w:szCs w:val="24"/>
        </w:rPr>
        <w:t>Atención</w:t>
      </w:r>
      <w:r w:rsidR="00631287" w:rsidRPr="00A34D97">
        <w:rPr>
          <w:rFonts w:ascii="Arial" w:hAnsi="Arial" w:cs="Arial"/>
          <w:sz w:val="24"/>
          <w:szCs w:val="24"/>
        </w:rPr>
        <w:t xml:space="preserve"> Medica</w:t>
      </w:r>
      <w:r w:rsidR="00F56CA7" w:rsidRPr="00A34D97">
        <w:rPr>
          <w:rFonts w:ascii="Arial" w:hAnsi="Arial" w:cs="Arial"/>
          <w:sz w:val="24"/>
          <w:szCs w:val="24"/>
        </w:rPr>
        <w:t xml:space="preserve"> (</w:t>
      </w:r>
      <w:r w:rsidR="00934548" w:rsidRPr="00A34D97">
        <w:rPr>
          <w:rFonts w:ascii="Arial" w:hAnsi="Arial" w:cs="Arial"/>
          <w:sz w:val="24"/>
          <w:szCs w:val="24"/>
        </w:rPr>
        <w:t>14</w:t>
      </w:r>
      <w:r w:rsidR="00F56CA7" w:rsidRPr="00A34D97">
        <w:rPr>
          <w:rFonts w:ascii="Arial" w:hAnsi="Arial" w:cs="Arial"/>
          <w:sz w:val="24"/>
          <w:szCs w:val="24"/>
        </w:rPr>
        <w:t>)</w:t>
      </w:r>
      <w:r w:rsidR="00FD46BF" w:rsidRPr="00A34D97">
        <w:rPr>
          <w:rFonts w:ascii="Arial" w:hAnsi="Arial" w:cs="Arial"/>
          <w:sz w:val="24"/>
          <w:szCs w:val="24"/>
        </w:rPr>
        <w:t xml:space="preserve">, dando </w:t>
      </w:r>
      <w:r w:rsidR="00631287" w:rsidRPr="00A34D97">
        <w:rPr>
          <w:rFonts w:ascii="Arial" w:hAnsi="Arial" w:cs="Arial"/>
          <w:sz w:val="24"/>
          <w:szCs w:val="24"/>
        </w:rPr>
        <w:t xml:space="preserve">la necesaria </w:t>
      </w:r>
      <w:r w:rsidR="00FD46BF" w:rsidRPr="00A34D97">
        <w:rPr>
          <w:rFonts w:ascii="Arial" w:hAnsi="Arial" w:cs="Arial"/>
          <w:sz w:val="24"/>
          <w:szCs w:val="24"/>
        </w:rPr>
        <w:t xml:space="preserve">prioridad </w:t>
      </w:r>
      <w:r w:rsidR="00631287" w:rsidRPr="00A34D97">
        <w:rPr>
          <w:rFonts w:ascii="Arial" w:hAnsi="Arial" w:cs="Arial"/>
          <w:sz w:val="24"/>
          <w:szCs w:val="24"/>
        </w:rPr>
        <w:t>a los casos sospechosos de dengue</w:t>
      </w:r>
      <w:r w:rsidR="00FD46BF" w:rsidRPr="00A34D97">
        <w:rPr>
          <w:rFonts w:ascii="Arial" w:hAnsi="Arial" w:cs="Arial"/>
          <w:sz w:val="24"/>
          <w:szCs w:val="24"/>
        </w:rPr>
        <w:t xml:space="preserve">, la definición de los criterios de hospitalización y de manejo ambulatorio, el manejo del caso grave con la creación de capacidades que luego se </w:t>
      </w:r>
      <w:r w:rsidR="00B31EDA" w:rsidRPr="00A34D97">
        <w:rPr>
          <w:rFonts w:ascii="Arial" w:hAnsi="Arial" w:cs="Arial"/>
          <w:sz w:val="24"/>
          <w:szCs w:val="24"/>
        </w:rPr>
        <w:t>transformaron</w:t>
      </w:r>
      <w:r w:rsidR="00FD46BF" w:rsidRPr="00A34D97">
        <w:rPr>
          <w:rFonts w:ascii="Arial" w:hAnsi="Arial" w:cs="Arial"/>
          <w:sz w:val="24"/>
          <w:szCs w:val="24"/>
        </w:rPr>
        <w:t xml:space="preserve"> en unidades de Terapia Intensiva y </w:t>
      </w:r>
      <w:r w:rsidR="00D75F3C" w:rsidRPr="00A34D97">
        <w:rPr>
          <w:rFonts w:ascii="Arial" w:hAnsi="Arial" w:cs="Arial"/>
          <w:sz w:val="24"/>
          <w:szCs w:val="24"/>
        </w:rPr>
        <w:t>la ampliación del número de camas hospitalarias para internar a ¨todo cubano que lo necesitara¨, así como</w:t>
      </w:r>
      <w:r w:rsidR="00E03F10" w:rsidRPr="00A34D97">
        <w:rPr>
          <w:rFonts w:ascii="Arial" w:hAnsi="Arial" w:cs="Arial"/>
          <w:sz w:val="24"/>
          <w:szCs w:val="24"/>
        </w:rPr>
        <w:t xml:space="preserve"> la </w:t>
      </w:r>
      <w:r w:rsidR="00D75F3C" w:rsidRPr="00A34D97">
        <w:rPr>
          <w:rFonts w:ascii="Arial" w:hAnsi="Arial" w:cs="Arial"/>
          <w:sz w:val="24"/>
          <w:szCs w:val="24"/>
        </w:rPr>
        <w:t xml:space="preserve"> </w:t>
      </w:r>
      <w:r w:rsidR="00FD46BF" w:rsidRPr="00A34D97">
        <w:rPr>
          <w:rFonts w:ascii="Arial" w:hAnsi="Arial" w:cs="Arial"/>
          <w:sz w:val="24"/>
          <w:szCs w:val="24"/>
        </w:rPr>
        <w:t xml:space="preserve">creación de </w:t>
      </w:r>
      <w:r w:rsidR="00D75F3C" w:rsidRPr="00A34D97">
        <w:rPr>
          <w:rFonts w:ascii="Arial" w:hAnsi="Arial" w:cs="Arial"/>
          <w:sz w:val="24"/>
          <w:szCs w:val="24"/>
        </w:rPr>
        <w:t xml:space="preserve">Unidades de Atención a Casos especiales (después conocidas como de Terapia Intermedia) </w:t>
      </w:r>
      <w:r w:rsidR="00FD46BF" w:rsidRPr="00A34D97">
        <w:rPr>
          <w:rFonts w:ascii="Arial" w:hAnsi="Arial" w:cs="Arial"/>
          <w:sz w:val="24"/>
          <w:szCs w:val="24"/>
        </w:rPr>
        <w:t xml:space="preserve">para hospitalizar </w:t>
      </w:r>
      <w:r w:rsidR="00631287" w:rsidRPr="00A34D97">
        <w:rPr>
          <w:rFonts w:ascii="Arial" w:hAnsi="Arial" w:cs="Arial"/>
          <w:sz w:val="24"/>
          <w:szCs w:val="24"/>
        </w:rPr>
        <w:t xml:space="preserve">y tratar precozmente a </w:t>
      </w:r>
      <w:r w:rsidR="00FD46BF" w:rsidRPr="00A34D97">
        <w:rPr>
          <w:rFonts w:ascii="Arial" w:hAnsi="Arial" w:cs="Arial"/>
          <w:sz w:val="24"/>
          <w:szCs w:val="24"/>
        </w:rPr>
        <w:t>los</w:t>
      </w:r>
      <w:r w:rsidR="00631287" w:rsidRPr="00A34D97">
        <w:rPr>
          <w:rFonts w:ascii="Arial" w:hAnsi="Arial" w:cs="Arial"/>
          <w:sz w:val="24"/>
          <w:szCs w:val="24"/>
        </w:rPr>
        <w:t xml:space="preserve"> </w:t>
      </w:r>
      <w:r w:rsidR="00D75F3C" w:rsidRPr="00A34D97">
        <w:rPr>
          <w:rFonts w:ascii="Arial" w:hAnsi="Arial" w:cs="Arial"/>
          <w:sz w:val="24"/>
          <w:szCs w:val="24"/>
        </w:rPr>
        <w:t xml:space="preserve">pacientes </w:t>
      </w:r>
      <w:r w:rsidR="00631287" w:rsidRPr="00A34D97">
        <w:rPr>
          <w:rFonts w:ascii="Arial" w:hAnsi="Arial" w:cs="Arial"/>
          <w:sz w:val="24"/>
          <w:szCs w:val="24"/>
        </w:rPr>
        <w:t xml:space="preserve">que podían agravar. Eso </w:t>
      </w:r>
      <w:r w:rsidR="003E0730" w:rsidRPr="00A34D97">
        <w:rPr>
          <w:rFonts w:ascii="Arial" w:hAnsi="Arial" w:cs="Arial"/>
          <w:sz w:val="24"/>
          <w:szCs w:val="24"/>
        </w:rPr>
        <w:t xml:space="preserve">último </w:t>
      </w:r>
      <w:r w:rsidR="00631287" w:rsidRPr="00A34D97">
        <w:rPr>
          <w:rFonts w:ascii="Arial" w:hAnsi="Arial" w:cs="Arial"/>
          <w:sz w:val="24"/>
          <w:szCs w:val="24"/>
        </w:rPr>
        <w:t xml:space="preserve">fue posible porque las Comisiones de Dengue, tanto la de </w:t>
      </w:r>
      <w:r w:rsidR="003E0730" w:rsidRPr="00A34D97">
        <w:rPr>
          <w:rFonts w:ascii="Arial" w:hAnsi="Arial" w:cs="Arial"/>
          <w:sz w:val="24"/>
          <w:szCs w:val="24"/>
        </w:rPr>
        <w:t>Atención</w:t>
      </w:r>
      <w:r w:rsidR="00631287" w:rsidRPr="00A34D97">
        <w:rPr>
          <w:rFonts w:ascii="Arial" w:hAnsi="Arial" w:cs="Arial"/>
          <w:sz w:val="24"/>
          <w:szCs w:val="24"/>
        </w:rPr>
        <w:t xml:space="preserve"> a Adultos </w:t>
      </w:r>
      <w:r w:rsidR="003D6345" w:rsidRPr="00A34D97">
        <w:rPr>
          <w:rFonts w:ascii="Arial" w:hAnsi="Arial" w:cs="Arial"/>
          <w:sz w:val="24"/>
          <w:szCs w:val="24"/>
        </w:rPr>
        <w:t>(</w:t>
      </w:r>
      <w:r w:rsidR="003275BE" w:rsidRPr="00A34D97">
        <w:rPr>
          <w:rFonts w:ascii="Arial" w:hAnsi="Arial" w:cs="Arial"/>
          <w:sz w:val="24"/>
          <w:szCs w:val="24"/>
        </w:rPr>
        <w:t xml:space="preserve">Zamora </w:t>
      </w:r>
      <w:proofErr w:type="spellStart"/>
      <w:r w:rsidR="003275BE" w:rsidRPr="00A34D97">
        <w:rPr>
          <w:rFonts w:ascii="Arial" w:hAnsi="Arial" w:cs="Arial"/>
          <w:sz w:val="24"/>
          <w:szCs w:val="24"/>
        </w:rPr>
        <w:t>Ubieta</w:t>
      </w:r>
      <w:proofErr w:type="spellEnd"/>
      <w:r w:rsidR="003275BE" w:rsidRPr="00A34D97">
        <w:rPr>
          <w:rFonts w:ascii="Arial" w:hAnsi="Arial" w:cs="Arial"/>
          <w:sz w:val="24"/>
          <w:szCs w:val="24"/>
        </w:rPr>
        <w:t>, comunicación personal)</w:t>
      </w:r>
      <w:r w:rsidR="003D6345" w:rsidRPr="00A34D97">
        <w:rPr>
          <w:rFonts w:ascii="Arial" w:hAnsi="Arial" w:cs="Arial"/>
          <w:sz w:val="24"/>
          <w:szCs w:val="24"/>
        </w:rPr>
        <w:t xml:space="preserve"> </w:t>
      </w:r>
      <w:r w:rsidR="00631287" w:rsidRPr="00A34D97">
        <w:rPr>
          <w:rFonts w:ascii="Arial" w:hAnsi="Arial" w:cs="Arial"/>
          <w:sz w:val="24"/>
          <w:szCs w:val="24"/>
        </w:rPr>
        <w:t xml:space="preserve">como la de Atención </w:t>
      </w:r>
      <w:r w:rsidR="003E0730" w:rsidRPr="00A34D97">
        <w:rPr>
          <w:rFonts w:ascii="Arial" w:hAnsi="Arial" w:cs="Arial"/>
          <w:sz w:val="24"/>
          <w:szCs w:val="24"/>
        </w:rPr>
        <w:t>Pediátrica</w:t>
      </w:r>
      <w:r w:rsidR="003D6345" w:rsidRPr="00A34D97">
        <w:rPr>
          <w:rFonts w:ascii="Arial" w:hAnsi="Arial" w:cs="Arial"/>
          <w:sz w:val="24"/>
          <w:szCs w:val="24"/>
        </w:rPr>
        <w:t xml:space="preserve"> (</w:t>
      </w:r>
      <w:r w:rsidR="00934548" w:rsidRPr="00A34D97">
        <w:rPr>
          <w:rFonts w:ascii="Arial" w:hAnsi="Arial" w:cs="Arial"/>
          <w:sz w:val="24"/>
          <w:szCs w:val="24"/>
        </w:rPr>
        <w:t>15</w:t>
      </w:r>
      <w:r w:rsidR="003D6345" w:rsidRPr="00A34D97">
        <w:rPr>
          <w:rFonts w:ascii="Arial" w:hAnsi="Arial" w:cs="Arial"/>
          <w:sz w:val="24"/>
          <w:szCs w:val="24"/>
        </w:rPr>
        <w:t>)</w:t>
      </w:r>
      <w:r w:rsidR="00631287" w:rsidRPr="00A34D97">
        <w:rPr>
          <w:rFonts w:ascii="Arial" w:hAnsi="Arial" w:cs="Arial"/>
          <w:sz w:val="24"/>
          <w:szCs w:val="24"/>
        </w:rPr>
        <w:t>, identificaron algunas manifestaciones clínicas, principalmente digestivas</w:t>
      </w:r>
      <w:r w:rsidR="003275BE" w:rsidRPr="00A34D97">
        <w:rPr>
          <w:rFonts w:ascii="Arial" w:hAnsi="Arial" w:cs="Arial"/>
          <w:sz w:val="24"/>
          <w:szCs w:val="24"/>
        </w:rPr>
        <w:t>,</w:t>
      </w:r>
      <w:r w:rsidR="00631287" w:rsidRPr="00A34D97">
        <w:rPr>
          <w:rFonts w:ascii="Arial" w:hAnsi="Arial" w:cs="Arial"/>
          <w:sz w:val="24"/>
          <w:szCs w:val="24"/>
        </w:rPr>
        <w:t xml:space="preserve"> que precedían al choque</w:t>
      </w:r>
      <w:r w:rsidR="003275BE" w:rsidRPr="00A34D97">
        <w:rPr>
          <w:rFonts w:ascii="Arial" w:hAnsi="Arial" w:cs="Arial"/>
          <w:sz w:val="24"/>
          <w:szCs w:val="24"/>
        </w:rPr>
        <w:t xml:space="preserve"> y permitían iniciar tratamiento antes que el paciente agravara</w:t>
      </w:r>
      <w:r w:rsidR="00FF14C1" w:rsidRPr="00A34D97">
        <w:rPr>
          <w:rFonts w:ascii="Arial" w:hAnsi="Arial" w:cs="Arial"/>
          <w:sz w:val="24"/>
          <w:szCs w:val="24"/>
        </w:rPr>
        <w:t>.</w:t>
      </w:r>
    </w:p>
    <w:p w14:paraId="2088DBC0" w14:textId="77777777" w:rsidR="00FF14C1" w:rsidRPr="00A34D97" w:rsidRDefault="00FF14C1" w:rsidP="00C80212">
      <w:pPr>
        <w:pStyle w:val="NormalWeb"/>
        <w:spacing w:before="149" w:beforeAutospacing="0" w:after="0" w:afterAutospacing="0"/>
        <w:ind w:left="547" w:hanging="547"/>
        <w:jc w:val="both"/>
        <w:rPr>
          <w:rFonts w:ascii="Arial" w:eastAsiaTheme="minorEastAsia" w:hAnsi="Arial" w:cs="Arial"/>
          <w:bCs/>
          <w:kern w:val="24"/>
        </w:rPr>
      </w:pPr>
    </w:p>
    <w:p w14:paraId="3D631F61" w14:textId="77777777" w:rsidR="00BD5AE3" w:rsidRPr="00A34D97" w:rsidRDefault="00AD1655" w:rsidP="00C80212">
      <w:pPr>
        <w:jc w:val="both"/>
        <w:rPr>
          <w:rFonts w:ascii="Arial" w:hAnsi="Arial" w:cs="Arial"/>
          <w:b/>
          <w:sz w:val="24"/>
          <w:szCs w:val="24"/>
        </w:rPr>
      </w:pPr>
      <w:r w:rsidRPr="00A34D97">
        <w:rPr>
          <w:rFonts w:ascii="Arial" w:hAnsi="Arial" w:cs="Arial"/>
          <w:b/>
          <w:sz w:val="24"/>
          <w:szCs w:val="24"/>
        </w:rPr>
        <w:t>M</w:t>
      </w:r>
      <w:r w:rsidR="00BD5AE3" w:rsidRPr="00A34D97">
        <w:rPr>
          <w:rFonts w:ascii="Arial" w:hAnsi="Arial" w:cs="Arial"/>
          <w:b/>
          <w:sz w:val="24"/>
          <w:szCs w:val="24"/>
        </w:rPr>
        <w:t>anejo clínico de pacientes con dengue</w:t>
      </w:r>
    </w:p>
    <w:p w14:paraId="1EB7A2C8" w14:textId="77777777" w:rsidR="00FF14C1" w:rsidRPr="00A34D97" w:rsidRDefault="00FF14C1" w:rsidP="00A34D97">
      <w:pPr>
        <w:spacing w:line="360" w:lineRule="auto"/>
        <w:jc w:val="both"/>
        <w:rPr>
          <w:rFonts w:ascii="Arial" w:hAnsi="Arial" w:cs="Arial"/>
          <w:sz w:val="24"/>
          <w:szCs w:val="24"/>
        </w:rPr>
      </w:pPr>
      <w:r w:rsidRPr="00A34D97">
        <w:rPr>
          <w:rFonts w:ascii="Arial" w:hAnsi="Arial" w:cs="Arial"/>
          <w:sz w:val="24"/>
          <w:szCs w:val="24"/>
        </w:rPr>
        <w:t>La demostración de que el choque y no las hemorragias e</w:t>
      </w:r>
      <w:r w:rsidR="000B5BA2" w:rsidRPr="00A34D97">
        <w:rPr>
          <w:rFonts w:ascii="Arial" w:hAnsi="Arial" w:cs="Arial"/>
          <w:sz w:val="24"/>
          <w:szCs w:val="24"/>
        </w:rPr>
        <w:t>ra</w:t>
      </w:r>
      <w:r w:rsidRPr="00A34D97">
        <w:rPr>
          <w:rFonts w:ascii="Arial" w:hAnsi="Arial" w:cs="Arial"/>
          <w:sz w:val="24"/>
          <w:szCs w:val="24"/>
        </w:rPr>
        <w:t xml:space="preserve"> la </w:t>
      </w:r>
      <w:r w:rsidR="000B5BA2" w:rsidRPr="00A34D97">
        <w:rPr>
          <w:rFonts w:ascii="Arial" w:hAnsi="Arial" w:cs="Arial"/>
          <w:sz w:val="24"/>
          <w:szCs w:val="24"/>
        </w:rPr>
        <w:t xml:space="preserve">condición </w:t>
      </w:r>
      <w:r w:rsidRPr="00A34D97">
        <w:rPr>
          <w:rFonts w:ascii="Arial" w:hAnsi="Arial" w:cs="Arial"/>
          <w:sz w:val="24"/>
          <w:szCs w:val="24"/>
        </w:rPr>
        <w:t>más frecuente</w:t>
      </w:r>
      <w:r w:rsidR="000B5BA2" w:rsidRPr="00A34D97">
        <w:rPr>
          <w:rFonts w:ascii="Arial" w:hAnsi="Arial" w:cs="Arial"/>
          <w:sz w:val="24"/>
          <w:szCs w:val="24"/>
        </w:rPr>
        <w:t>mente</w:t>
      </w:r>
      <w:r w:rsidRPr="00A34D97">
        <w:rPr>
          <w:rFonts w:ascii="Arial" w:hAnsi="Arial" w:cs="Arial"/>
          <w:sz w:val="24"/>
          <w:szCs w:val="24"/>
        </w:rPr>
        <w:t xml:space="preserve"> asociada al fallecimiento de niños con dengue permitió reconstruir la historia natural de la enfermedad. Así, en </w:t>
      </w:r>
      <w:r w:rsidR="00230119" w:rsidRPr="00A34D97">
        <w:rPr>
          <w:rFonts w:ascii="Arial" w:hAnsi="Arial" w:cs="Arial"/>
          <w:sz w:val="24"/>
          <w:szCs w:val="24"/>
        </w:rPr>
        <w:t xml:space="preserve">el estudio de 72 </w:t>
      </w:r>
      <w:r w:rsidRPr="00A34D97">
        <w:rPr>
          <w:rFonts w:ascii="Arial" w:hAnsi="Arial" w:cs="Arial"/>
          <w:sz w:val="24"/>
          <w:szCs w:val="24"/>
        </w:rPr>
        <w:t xml:space="preserve"> menores de 15 años fallecidos, se </w:t>
      </w:r>
      <w:r w:rsidR="00230119" w:rsidRPr="00A34D97">
        <w:rPr>
          <w:rFonts w:ascii="Arial" w:hAnsi="Arial" w:cs="Arial"/>
          <w:sz w:val="24"/>
          <w:szCs w:val="24"/>
        </w:rPr>
        <w:t>constató</w:t>
      </w:r>
      <w:r w:rsidRPr="00A34D97">
        <w:rPr>
          <w:rFonts w:ascii="Arial" w:hAnsi="Arial" w:cs="Arial"/>
          <w:sz w:val="24"/>
          <w:szCs w:val="24"/>
        </w:rPr>
        <w:t xml:space="preserve"> que el quinto día era el día de la muerte, y el 4to día de la enfermedad había sido –como promedio- el día del choque, casi siempre recurrente, mientras que durante el día previo, o sea, el 3er día, casi la totalidad de los niños presentaron síntomas digestivos tales como dolor abdominal intenso y vómitos</w:t>
      </w:r>
      <w:r w:rsidR="003275BE" w:rsidRPr="00A34D97">
        <w:rPr>
          <w:rFonts w:ascii="Arial" w:hAnsi="Arial" w:cs="Arial"/>
          <w:sz w:val="24"/>
          <w:szCs w:val="24"/>
        </w:rPr>
        <w:t xml:space="preserve"> </w:t>
      </w:r>
      <w:r w:rsidRPr="00A34D97">
        <w:rPr>
          <w:rFonts w:ascii="Arial" w:hAnsi="Arial" w:cs="Arial"/>
          <w:sz w:val="24"/>
          <w:szCs w:val="24"/>
        </w:rPr>
        <w:t>entre otras manifestaciones, tales como irritabilidad o somnolencia, generalmente a la caída de la fiebre (</w:t>
      </w:r>
      <w:r w:rsidR="00934548" w:rsidRPr="00A34D97">
        <w:rPr>
          <w:rFonts w:ascii="Arial" w:hAnsi="Arial" w:cs="Arial"/>
          <w:sz w:val="24"/>
          <w:szCs w:val="24"/>
        </w:rPr>
        <w:t>16</w:t>
      </w:r>
      <w:r w:rsidRPr="00A34D97">
        <w:rPr>
          <w:rFonts w:ascii="Arial" w:hAnsi="Arial" w:cs="Arial"/>
          <w:sz w:val="24"/>
          <w:szCs w:val="24"/>
        </w:rPr>
        <w:t>), signos que después fueron considerados como "de alarma¨ por cuanto anunciaban la inminencia del choque</w:t>
      </w:r>
      <w:r w:rsidR="003D6868" w:rsidRPr="00A34D97">
        <w:rPr>
          <w:rFonts w:ascii="Arial" w:hAnsi="Arial" w:cs="Arial"/>
          <w:sz w:val="24"/>
          <w:szCs w:val="24"/>
        </w:rPr>
        <w:t>.</w:t>
      </w:r>
    </w:p>
    <w:p w14:paraId="05ECA4A2" w14:textId="77777777" w:rsidR="00672566" w:rsidRPr="00A34D97" w:rsidRDefault="00FF14C1" w:rsidP="00A34D97">
      <w:pPr>
        <w:spacing w:line="360" w:lineRule="auto"/>
        <w:jc w:val="both"/>
        <w:rPr>
          <w:rFonts w:ascii="Arial" w:hAnsi="Arial" w:cs="Arial"/>
          <w:sz w:val="24"/>
          <w:szCs w:val="24"/>
        </w:rPr>
      </w:pPr>
      <w:r w:rsidRPr="00A34D97">
        <w:rPr>
          <w:rFonts w:ascii="Arial" w:hAnsi="Arial" w:cs="Arial"/>
          <w:sz w:val="24"/>
          <w:szCs w:val="24"/>
        </w:rPr>
        <w:t xml:space="preserve">A partir de esas primeras investigaciones </w:t>
      </w:r>
      <w:r w:rsidR="00D67803" w:rsidRPr="00A34D97">
        <w:rPr>
          <w:rFonts w:ascii="Arial" w:hAnsi="Arial" w:cs="Arial"/>
          <w:sz w:val="24"/>
          <w:szCs w:val="24"/>
        </w:rPr>
        <w:t xml:space="preserve">que evidenciaban las regularidades de esta </w:t>
      </w:r>
      <w:r w:rsidR="00C80212" w:rsidRPr="00A34D97">
        <w:rPr>
          <w:rFonts w:ascii="Arial" w:hAnsi="Arial" w:cs="Arial"/>
          <w:sz w:val="24"/>
          <w:szCs w:val="24"/>
        </w:rPr>
        <w:t>e</w:t>
      </w:r>
      <w:r w:rsidR="00D67803" w:rsidRPr="00A34D97">
        <w:rPr>
          <w:rFonts w:ascii="Arial" w:hAnsi="Arial" w:cs="Arial"/>
          <w:sz w:val="24"/>
          <w:szCs w:val="24"/>
        </w:rPr>
        <w:t xml:space="preserve">nfermedad </w:t>
      </w:r>
      <w:r w:rsidRPr="00A34D97">
        <w:rPr>
          <w:rFonts w:ascii="Arial" w:hAnsi="Arial" w:cs="Arial"/>
          <w:sz w:val="24"/>
          <w:szCs w:val="24"/>
        </w:rPr>
        <w:t xml:space="preserve">y del criterio de colegas ya </w:t>
      </w:r>
      <w:r w:rsidR="00C02606" w:rsidRPr="00A34D97">
        <w:rPr>
          <w:rFonts w:ascii="Arial" w:hAnsi="Arial" w:cs="Arial"/>
          <w:sz w:val="24"/>
          <w:szCs w:val="24"/>
        </w:rPr>
        <w:t xml:space="preserve">experimentados en </w:t>
      </w:r>
      <w:r w:rsidR="00934548" w:rsidRPr="00A34D97">
        <w:rPr>
          <w:rFonts w:ascii="Arial" w:hAnsi="Arial" w:cs="Arial"/>
          <w:sz w:val="24"/>
          <w:szCs w:val="24"/>
        </w:rPr>
        <w:t xml:space="preserve">la atención </w:t>
      </w:r>
      <w:r w:rsidR="00C02606" w:rsidRPr="00A34D97">
        <w:rPr>
          <w:rFonts w:ascii="Arial" w:hAnsi="Arial" w:cs="Arial"/>
          <w:sz w:val="24"/>
          <w:szCs w:val="24"/>
        </w:rPr>
        <w:t>de estos pacientes</w:t>
      </w:r>
      <w:r w:rsidRPr="00A34D97">
        <w:rPr>
          <w:rFonts w:ascii="Arial" w:hAnsi="Arial" w:cs="Arial"/>
          <w:sz w:val="24"/>
          <w:szCs w:val="24"/>
        </w:rPr>
        <w:t xml:space="preserve">, </w:t>
      </w:r>
      <w:r w:rsidR="008B79C0" w:rsidRPr="00A34D97">
        <w:rPr>
          <w:rFonts w:ascii="Arial" w:hAnsi="Arial" w:cs="Arial"/>
          <w:sz w:val="24"/>
          <w:szCs w:val="24"/>
        </w:rPr>
        <w:t xml:space="preserve">se desarrolló </w:t>
      </w:r>
      <w:r w:rsidR="00BD5AE3" w:rsidRPr="00A34D97">
        <w:rPr>
          <w:rFonts w:ascii="Arial" w:hAnsi="Arial" w:cs="Arial"/>
          <w:sz w:val="24"/>
          <w:szCs w:val="24"/>
        </w:rPr>
        <w:t xml:space="preserve">un método clínico para </w:t>
      </w:r>
      <w:r w:rsidR="00C54733" w:rsidRPr="00A34D97">
        <w:rPr>
          <w:rFonts w:ascii="Arial" w:hAnsi="Arial" w:cs="Arial"/>
          <w:sz w:val="24"/>
          <w:szCs w:val="24"/>
        </w:rPr>
        <w:t xml:space="preserve">el manejo y </w:t>
      </w:r>
      <w:r w:rsidR="00942249" w:rsidRPr="00A34D97">
        <w:rPr>
          <w:rFonts w:ascii="Arial" w:hAnsi="Arial" w:cs="Arial"/>
          <w:sz w:val="24"/>
          <w:szCs w:val="24"/>
        </w:rPr>
        <w:t xml:space="preserve">la observación </w:t>
      </w:r>
      <w:r w:rsidR="00C54733" w:rsidRPr="00A34D97">
        <w:rPr>
          <w:rFonts w:ascii="Arial" w:hAnsi="Arial" w:cs="Arial"/>
          <w:sz w:val="24"/>
          <w:szCs w:val="24"/>
        </w:rPr>
        <w:t xml:space="preserve">de los mismos, </w:t>
      </w:r>
      <w:r w:rsidR="00942249" w:rsidRPr="00A34D97">
        <w:rPr>
          <w:rFonts w:ascii="Arial" w:hAnsi="Arial" w:cs="Arial"/>
          <w:sz w:val="24"/>
          <w:szCs w:val="24"/>
        </w:rPr>
        <w:t xml:space="preserve">que incluía </w:t>
      </w:r>
      <w:r w:rsidR="00C54733" w:rsidRPr="00A34D97">
        <w:rPr>
          <w:rFonts w:ascii="Arial" w:hAnsi="Arial" w:cs="Arial"/>
          <w:sz w:val="24"/>
          <w:szCs w:val="24"/>
        </w:rPr>
        <w:t xml:space="preserve"> </w:t>
      </w:r>
      <w:r w:rsidR="00BD5AE3" w:rsidRPr="00A34D97">
        <w:rPr>
          <w:rFonts w:ascii="Arial" w:hAnsi="Arial" w:cs="Arial"/>
          <w:sz w:val="24"/>
          <w:szCs w:val="24"/>
        </w:rPr>
        <w:t xml:space="preserve">la identificación </w:t>
      </w:r>
      <w:r w:rsidR="00942249" w:rsidRPr="00A34D97">
        <w:rPr>
          <w:rFonts w:ascii="Arial" w:hAnsi="Arial" w:cs="Arial"/>
          <w:sz w:val="24"/>
          <w:szCs w:val="24"/>
        </w:rPr>
        <w:t xml:space="preserve">temprana </w:t>
      </w:r>
      <w:r w:rsidR="00BD5AE3" w:rsidRPr="00A34D97">
        <w:rPr>
          <w:rFonts w:ascii="Arial" w:hAnsi="Arial" w:cs="Arial"/>
          <w:sz w:val="24"/>
          <w:szCs w:val="24"/>
        </w:rPr>
        <w:t>de signos de alarma</w:t>
      </w:r>
      <w:r w:rsidR="00942249" w:rsidRPr="00A34D97">
        <w:rPr>
          <w:rFonts w:ascii="Arial" w:hAnsi="Arial" w:cs="Arial"/>
          <w:sz w:val="24"/>
          <w:szCs w:val="24"/>
        </w:rPr>
        <w:t xml:space="preserve"> para iniciar a tiempo la reposición de fluidos. </w:t>
      </w:r>
      <w:r w:rsidR="00BD5AE3" w:rsidRPr="00A34D97">
        <w:rPr>
          <w:rFonts w:ascii="Arial" w:hAnsi="Arial" w:cs="Arial"/>
          <w:sz w:val="24"/>
          <w:szCs w:val="24"/>
        </w:rPr>
        <w:t xml:space="preserve"> </w:t>
      </w:r>
      <w:r w:rsidR="00942249" w:rsidRPr="00A34D97">
        <w:rPr>
          <w:rFonts w:ascii="Arial" w:hAnsi="Arial" w:cs="Arial"/>
          <w:sz w:val="24"/>
          <w:szCs w:val="24"/>
        </w:rPr>
        <w:t>Se elaboraron</w:t>
      </w:r>
      <w:r w:rsidR="00BD5AE3" w:rsidRPr="00A34D97">
        <w:rPr>
          <w:rFonts w:ascii="Arial" w:hAnsi="Arial" w:cs="Arial"/>
          <w:sz w:val="24"/>
          <w:szCs w:val="24"/>
        </w:rPr>
        <w:t xml:space="preserve"> </w:t>
      </w:r>
      <w:r w:rsidR="00942249" w:rsidRPr="00A34D97">
        <w:rPr>
          <w:rFonts w:ascii="Arial" w:hAnsi="Arial" w:cs="Arial"/>
          <w:sz w:val="24"/>
          <w:szCs w:val="24"/>
        </w:rPr>
        <w:t>las</w:t>
      </w:r>
      <w:r w:rsidR="00BD5AE3" w:rsidRPr="00A34D97">
        <w:rPr>
          <w:rFonts w:ascii="Arial" w:hAnsi="Arial" w:cs="Arial"/>
          <w:sz w:val="24"/>
          <w:szCs w:val="24"/>
        </w:rPr>
        <w:t xml:space="preserve"> pautas </w:t>
      </w:r>
      <w:r w:rsidR="0011526D" w:rsidRPr="00A34D97">
        <w:rPr>
          <w:rFonts w:ascii="Arial" w:hAnsi="Arial" w:cs="Arial"/>
          <w:sz w:val="24"/>
          <w:szCs w:val="24"/>
        </w:rPr>
        <w:t xml:space="preserve">de tratamiento y </w:t>
      </w:r>
      <w:r w:rsidR="00BD5AE3" w:rsidRPr="00A34D97">
        <w:rPr>
          <w:rFonts w:ascii="Arial" w:hAnsi="Arial" w:cs="Arial"/>
          <w:sz w:val="24"/>
          <w:szCs w:val="24"/>
        </w:rPr>
        <w:t xml:space="preserve">organizacionales que </w:t>
      </w:r>
      <w:r w:rsidR="00C54733" w:rsidRPr="00A34D97">
        <w:rPr>
          <w:rFonts w:ascii="Arial" w:hAnsi="Arial" w:cs="Arial"/>
          <w:sz w:val="24"/>
          <w:szCs w:val="24"/>
        </w:rPr>
        <w:t xml:space="preserve">permitieron y aun </w:t>
      </w:r>
      <w:r w:rsidR="00BD5AE3" w:rsidRPr="00A34D97">
        <w:rPr>
          <w:rFonts w:ascii="Arial" w:hAnsi="Arial" w:cs="Arial"/>
          <w:sz w:val="24"/>
          <w:szCs w:val="24"/>
        </w:rPr>
        <w:t>perm</w:t>
      </w:r>
      <w:r w:rsidR="00C54733" w:rsidRPr="00A34D97">
        <w:rPr>
          <w:rFonts w:ascii="Arial" w:hAnsi="Arial" w:cs="Arial"/>
          <w:sz w:val="24"/>
          <w:szCs w:val="24"/>
        </w:rPr>
        <w:t>iten</w:t>
      </w:r>
      <w:r w:rsidR="00BD5AE3" w:rsidRPr="00A34D97">
        <w:rPr>
          <w:rFonts w:ascii="Arial" w:hAnsi="Arial" w:cs="Arial"/>
          <w:sz w:val="24"/>
          <w:szCs w:val="24"/>
        </w:rPr>
        <w:t xml:space="preserve"> el </w:t>
      </w:r>
      <w:r w:rsidR="00810734" w:rsidRPr="00A34D97">
        <w:rPr>
          <w:rFonts w:ascii="Arial" w:hAnsi="Arial" w:cs="Arial"/>
          <w:sz w:val="24"/>
          <w:szCs w:val="24"/>
        </w:rPr>
        <w:t>manejo</w:t>
      </w:r>
      <w:r w:rsidR="00BD5AE3" w:rsidRPr="00A34D97">
        <w:rPr>
          <w:rFonts w:ascii="Arial" w:hAnsi="Arial" w:cs="Arial"/>
          <w:sz w:val="24"/>
          <w:szCs w:val="24"/>
        </w:rPr>
        <w:t xml:space="preserve"> </w:t>
      </w:r>
      <w:r w:rsidR="00810734" w:rsidRPr="00A34D97">
        <w:rPr>
          <w:rFonts w:ascii="Arial" w:hAnsi="Arial" w:cs="Arial"/>
          <w:sz w:val="24"/>
          <w:szCs w:val="24"/>
        </w:rPr>
        <w:lastRenderedPageBreak/>
        <w:t>temprano</w:t>
      </w:r>
      <w:r w:rsidR="00BD5AE3" w:rsidRPr="00A34D97">
        <w:rPr>
          <w:rFonts w:ascii="Arial" w:hAnsi="Arial" w:cs="Arial"/>
          <w:sz w:val="24"/>
          <w:szCs w:val="24"/>
        </w:rPr>
        <w:t xml:space="preserve"> de los pacientes,</w:t>
      </w:r>
      <w:r w:rsidR="000B5BA2" w:rsidRPr="00A34D97">
        <w:rPr>
          <w:rFonts w:ascii="Arial" w:hAnsi="Arial" w:cs="Arial"/>
          <w:sz w:val="24"/>
          <w:szCs w:val="24"/>
        </w:rPr>
        <w:t xml:space="preserve"> así como </w:t>
      </w:r>
      <w:r w:rsidR="00BD5AE3" w:rsidRPr="00A34D97">
        <w:rPr>
          <w:rFonts w:ascii="Arial" w:hAnsi="Arial" w:cs="Arial"/>
          <w:sz w:val="24"/>
          <w:szCs w:val="24"/>
        </w:rPr>
        <w:t xml:space="preserve"> la prevención de la graved</w:t>
      </w:r>
      <w:r w:rsidR="00514A31" w:rsidRPr="00A34D97">
        <w:rPr>
          <w:rFonts w:ascii="Arial" w:hAnsi="Arial" w:cs="Arial"/>
          <w:sz w:val="24"/>
          <w:szCs w:val="24"/>
        </w:rPr>
        <w:t>ad y la muerte</w:t>
      </w:r>
      <w:r w:rsidR="00672566" w:rsidRPr="00A34D97">
        <w:rPr>
          <w:rFonts w:ascii="Arial" w:hAnsi="Arial" w:cs="Arial"/>
          <w:sz w:val="24"/>
          <w:szCs w:val="24"/>
        </w:rPr>
        <w:t xml:space="preserve">. Para todos </w:t>
      </w:r>
      <w:r w:rsidR="000B5BA2" w:rsidRPr="00A34D97">
        <w:rPr>
          <w:rFonts w:ascii="Arial" w:hAnsi="Arial" w:cs="Arial"/>
          <w:sz w:val="24"/>
          <w:szCs w:val="24"/>
        </w:rPr>
        <w:t>era</w:t>
      </w:r>
      <w:r w:rsidR="00672566" w:rsidRPr="00A34D97">
        <w:rPr>
          <w:rFonts w:ascii="Arial" w:hAnsi="Arial" w:cs="Arial"/>
          <w:sz w:val="24"/>
          <w:szCs w:val="24"/>
        </w:rPr>
        <w:t xml:space="preserve"> evidente que los signos de alarma anuncia</w:t>
      </w:r>
      <w:r w:rsidR="00942249" w:rsidRPr="00A34D97">
        <w:rPr>
          <w:rFonts w:ascii="Arial" w:hAnsi="Arial" w:cs="Arial"/>
          <w:sz w:val="24"/>
          <w:szCs w:val="24"/>
        </w:rPr>
        <w:t>ba</w:t>
      </w:r>
      <w:r w:rsidR="00672566" w:rsidRPr="00A34D97">
        <w:rPr>
          <w:rFonts w:ascii="Arial" w:hAnsi="Arial" w:cs="Arial"/>
          <w:sz w:val="24"/>
          <w:szCs w:val="24"/>
        </w:rPr>
        <w:t xml:space="preserve">n el inicio del deterioro del paciente, por lo cual </w:t>
      </w:r>
      <w:r w:rsidR="003D6868" w:rsidRPr="00A34D97">
        <w:rPr>
          <w:rFonts w:ascii="Arial" w:hAnsi="Arial" w:cs="Arial"/>
          <w:sz w:val="24"/>
          <w:szCs w:val="24"/>
        </w:rPr>
        <w:t>debían</w:t>
      </w:r>
      <w:r w:rsidR="00672566" w:rsidRPr="00A34D97">
        <w:rPr>
          <w:rFonts w:ascii="Arial" w:hAnsi="Arial" w:cs="Arial"/>
          <w:sz w:val="24"/>
          <w:szCs w:val="24"/>
        </w:rPr>
        <w:t xml:space="preserve"> ser tenidos en cuenta para iniciar la reposición de líquidos por vía intravenosa, de modo precoz y enérgico, utilizando soluciones cristaloides principalmente. Esta medida terapéutica </w:t>
      </w:r>
      <w:r w:rsidR="00942249" w:rsidRPr="00A34D97">
        <w:rPr>
          <w:rFonts w:ascii="Arial" w:hAnsi="Arial" w:cs="Arial"/>
          <w:sz w:val="24"/>
          <w:szCs w:val="24"/>
        </w:rPr>
        <w:t xml:space="preserve">demostró </w:t>
      </w:r>
      <w:r w:rsidR="00672566" w:rsidRPr="00A34D97">
        <w:rPr>
          <w:rFonts w:ascii="Arial" w:hAnsi="Arial" w:cs="Arial"/>
          <w:sz w:val="24"/>
          <w:szCs w:val="24"/>
        </w:rPr>
        <w:t xml:space="preserve">ser salvadora, pues prevenir o tratar precoz y adecuadamente el choque </w:t>
      </w:r>
      <w:r w:rsidR="00942249" w:rsidRPr="00A34D97">
        <w:rPr>
          <w:rFonts w:ascii="Arial" w:hAnsi="Arial" w:cs="Arial"/>
          <w:sz w:val="24"/>
          <w:szCs w:val="24"/>
        </w:rPr>
        <w:t>significa</w:t>
      </w:r>
      <w:r w:rsidR="003D6868" w:rsidRPr="00A34D97">
        <w:rPr>
          <w:rFonts w:ascii="Arial" w:hAnsi="Arial" w:cs="Arial"/>
          <w:sz w:val="24"/>
          <w:szCs w:val="24"/>
        </w:rPr>
        <w:t xml:space="preserve"> evitar la muerte al </w:t>
      </w:r>
      <w:r w:rsidR="00672566" w:rsidRPr="00A34D97">
        <w:rPr>
          <w:rFonts w:ascii="Arial" w:hAnsi="Arial" w:cs="Arial"/>
          <w:sz w:val="24"/>
          <w:szCs w:val="24"/>
        </w:rPr>
        <w:t>preveni</w:t>
      </w:r>
      <w:r w:rsidR="003D6868" w:rsidRPr="00A34D97">
        <w:rPr>
          <w:rFonts w:ascii="Arial" w:hAnsi="Arial" w:cs="Arial"/>
          <w:sz w:val="24"/>
          <w:szCs w:val="24"/>
        </w:rPr>
        <w:t xml:space="preserve">r </w:t>
      </w:r>
      <w:r w:rsidR="00672566" w:rsidRPr="00A34D97">
        <w:rPr>
          <w:rFonts w:ascii="Arial" w:hAnsi="Arial" w:cs="Arial"/>
          <w:sz w:val="24"/>
          <w:szCs w:val="24"/>
        </w:rPr>
        <w:t xml:space="preserve">otras complicaciones (grandes hemorragias, </w:t>
      </w:r>
      <w:r w:rsidR="00942249" w:rsidRPr="00A34D97">
        <w:rPr>
          <w:rFonts w:ascii="Arial" w:hAnsi="Arial" w:cs="Arial"/>
          <w:sz w:val="24"/>
          <w:szCs w:val="24"/>
        </w:rPr>
        <w:t xml:space="preserve">coagulación </w:t>
      </w:r>
      <w:proofErr w:type="spellStart"/>
      <w:r w:rsidR="00942249" w:rsidRPr="00A34D97">
        <w:rPr>
          <w:rFonts w:ascii="Arial" w:hAnsi="Arial" w:cs="Arial"/>
          <w:sz w:val="24"/>
          <w:szCs w:val="24"/>
        </w:rPr>
        <w:t>intravascular</w:t>
      </w:r>
      <w:proofErr w:type="spellEnd"/>
      <w:r w:rsidR="00942249" w:rsidRPr="00A34D97">
        <w:rPr>
          <w:rFonts w:ascii="Arial" w:hAnsi="Arial" w:cs="Arial"/>
          <w:sz w:val="24"/>
          <w:szCs w:val="24"/>
        </w:rPr>
        <w:t xml:space="preserve"> generalizada</w:t>
      </w:r>
      <w:r w:rsidR="00672566" w:rsidRPr="00A34D97">
        <w:rPr>
          <w:rFonts w:ascii="Arial" w:hAnsi="Arial" w:cs="Arial"/>
          <w:sz w:val="24"/>
          <w:szCs w:val="24"/>
        </w:rPr>
        <w:t xml:space="preserve">, fallo múltiple de órganos), que en realidad son complicaciones del choque prolongado y recurrente, más que complicaciones del dengue. </w:t>
      </w:r>
    </w:p>
    <w:p w14:paraId="62748363" w14:textId="77777777" w:rsidR="003D6868" w:rsidRPr="00A34D97" w:rsidRDefault="00736659" w:rsidP="00C80212">
      <w:pPr>
        <w:spacing w:line="360" w:lineRule="auto"/>
        <w:jc w:val="both"/>
        <w:rPr>
          <w:rFonts w:ascii="Arial" w:hAnsi="Arial" w:cs="Arial"/>
          <w:b/>
          <w:sz w:val="24"/>
          <w:szCs w:val="24"/>
        </w:rPr>
      </w:pPr>
      <w:r w:rsidRPr="00A34D97">
        <w:rPr>
          <w:rFonts w:ascii="Arial" w:hAnsi="Arial" w:cs="Arial"/>
          <w:b/>
          <w:sz w:val="24"/>
          <w:szCs w:val="24"/>
        </w:rPr>
        <w:t>Colaboración</w:t>
      </w:r>
      <w:r w:rsidR="00266932" w:rsidRPr="00A34D97">
        <w:rPr>
          <w:rFonts w:ascii="Arial" w:hAnsi="Arial" w:cs="Arial"/>
          <w:b/>
          <w:sz w:val="24"/>
          <w:szCs w:val="24"/>
        </w:rPr>
        <w:t xml:space="preserve"> internacional </w:t>
      </w:r>
      <w:r w:rsidR="003D6868" w:rsidRPr="00A34D97">
        <w:rPr>
          <w:rFonts w:ascii="Arial" w:hAnsi="Arial" w:cs="Arial"/>
          <w:b/>
          <w:sz w:val="24"/>
          <w:szCs w:val="24"/>
        </w:rPr>
        <w:t xml:space="preserve"> </w:t>
      </w:r>
    </w:p>
    <w:p w14:paraId="2AE15112" w14:textId="41FC0EA1" w:rsidR="00A34D97" w:rsidRDefault="00BD5AE3" w:rsidP="00C80212">
      <w:pPr>
        <w:spacing w:line="360" w:lineRule="auto"/>
        <w:jc w:val="both"/>
        <w:rPr>
          <w:rFonts w:ascii="Arial" w:hAnsi="Arial" w:cs="Arial"/>
          <w:sz w:val="24"/>
          <w:szCs w:val="24"/>
        </w:rPr>
      </w:pPr>
      <w:r w:rsidRPr="00A34D97">
        <w:rPr>
          <w:rFonts w:ascii="Arial" w:hAnsi="Arial" w:cs="Arial"/>
          <w:sz w:val="24"/>
          <w:szCs w:val="24"/>
        </w:rPr>
        <w:t>Esos ¨signos de alarma¨ fueron definidos como “un grupo de signos y síntomas que anuncian la inminencia del choque por dengue” (</w:t>
      </w:r>
      <w:r w:rsidR="000C1D91" w:rsidRPr="00A34D97">
        <w:rPr>
          <w:rFonts w:ascii="Arial" w:hAnsi="Arial" w:cs="Arial"/>
          <w:sz w:val="24"/>
          <w:szCs w:val="24"/>
        </w:rPr>
        <w:t>17</w:t>
      </w:r>
      <w:r w:rsidRPr="00A34D97">
        <w:rPr>
          <w:rFonts w:ascii="Arial" w:hAnsi="Arial" w:cs="Arial"/>
          <w:sz w:val="24"/>
          <w:szCs w:val="24"/>
        </w:rPr>
        <w:t xml:space="preserve">), e incorporados a la capacitación impartida por asesores cubanos desde las primeras epidemias de dengue que ocurrieron en países de la región de las </w:t>
      </w:r>
      <w:r w:rsidR="0086021D" w:rsidRPr="00A34D97">
        <w:rPr>
          <w:rFonts w:ascii="Arial" w:hAnsi="Arial" w:cs="Arial"/>
          <w:sz w:val="24"/>
          <w:szCs w:val="24"/>
        </w:rPr>
        <w:t>Américas</w:t>
      </w:r>
      <w:r w:rsidR="00065017" w:rsidRPr="00A34D97">
        <w:rPr>
          <w:rFonts w:ascii="Arial" w:hAnsi="Arial" w:cs="Arial"/>
          <w:sz w:val="24"/>
          <w:szCs w:val="24"/>
        </w:rPr>
        <w:t xml:space="preserve"> </w:t>
      </w:r>
      <w:r w:rsidR="000C1D91" w:rsidRPr="00A34D97">
        <w:rPr>
          <w:rFonts w:ascii="Arial" w:hAnsi="Arial" w:cs="Arial"/>
          <w:sz w:val="24"/>
          <w:szCs w:val="24"/>
        </w:rPr>
        <w:t xml:space="preserve">en la segunda mitad de la </w:t>
      </w:r>
      <w:r w:rsidR="00D85AB4" w:rsidRPr="00A34D97">
        <w:rPr>
          <w:rFonts w:ascii="Arial" w:hAnsi="Arial" w:cs="Arial"/>
          <w:sz w:val="24"/>
          <w:szCs w:val="24"/>
        </w:rPr>
        <w:t>década</w:t>
      </w:r>
      <w:r w:rsidR="000B5BA2" w:rsidRPr="00A34D97">
        <w:rPr>
          <w:rFonts w:ascii="Arial" w:hAnsi="Arial" w:cs="Arial"/>
          <w:sz w:val="24"/>
          <w:szCs w:val="24"/>
        </w:rPr>
        <w:t xml:space="preserve"> de los </w:t>
      </w:r>
      <w:r w:rsidR="0052470E" w:rsidRPr="00A34D97">
        <w:rPr>
          <w:rFonts w:ascii="Arial" w:hAnsi="Arial" w:cs="Arial"/>
          <w:sz w:val="24"/>
          <w:szCs w:val="24"/>
        </w:rPr>
        <w:t>años</w:t>
      </w:r>
      <w:r w:rsidR="000B5BA2" w:rsidRPr="00A34D97">
        <w:rPr>
          <w:rFonts w:ascii="Arial" w:hAnsi="Arial" w:cs="Arial"/>
          <w:sz w:val="24"/>
          <w:szCs w:val="24"/>
        </w:rPr>
        <w:t xml:space="preserve"> ´80 y primera mitad de la década de los </w:t>
      </w:r>
      <w:r w:rsidR="0052470E" w:rsidRPr="00A34D97">
        <w:rPr>
          <w:rFonts w:ascii="Arial" w:hAnsi="Arial" w:cs="Arial"/>
          <w:sz w:val="24"/>
          <w:szCs w:val="24"/>
        </w:rPr>
        <w:t>años</w:t>
      </w:r>
      <w:r w:rsidR="000B5BA2" w:rsidRPr="00A34D97">
        <w:rPr>
          <w:rFonts w:ascii="Arial" w:hAnsi="Arial" w:cs="Arial"/>
          <w:sz w:val="24"/>
          <w:szCs w:val="24"/>
        </w:rPr>
        <w:t xml:space="preserve"> ´90</w:t>
      </w:r>
      <w:r w:rsidR="00230119" w:rsidRPr="00A34D97">
        <w:rPr>
          <w:rFonts w:ascii="Arial" w:hAnsi="Arial" w:cs="Arial"/>
          <w:sz w:val="24"/>
          <w:szCs w:val="24"/>
        </w:rPr>
        <w:t xml:space="preserve">. La primera fue en Nicaragua en 1985 </w:t>
      </w:r>
      <w:r w:rsidR="003D6868" w:rsidRPr="00A34D97">
        <w:rPr>
          <w:rFonts w:ascii="Arial" w:hAnsi="Arial" w:cs="Arial"/>
          <w:sz w:val="24"/>
          <w:szCs w:val="24"/>
        </w:rPr>
        <w:t>(</w:t>
      </w:r>
      <w:r w:rsidR="000C1D91" w:rsidRPr="00A34D97">
        <w:rPr>
          <w:rFonts w:ascii="Arial" w:hAnsi="Arial" w:cs="Arial"/>
          <w:sz w:val="24"/>
          <w:szCs w:val="24"/>
        </w:rPr>
        <w:t>18</w:t>
      </w:r>
      <w:r w:rsidR="003D6868" w:rsidRPr="00A34D97">
        <w:rPr>
          <w:rFonts w:ascii="Arial" w:hAnsi="Arial" w:cs="Arial"/>
          <w:sz w:val="24"/>
          <w:szCs w:val="24"/>
        </w:rPr>
        <w:t xml:space="preserve">) </w:t>
      </w:r>
      <w:r w:rsidR="00230119" w:rsidRPr="00A34D97">
        <w:rPr>
          <w:rFonts w:ascii="Arial" w:hAnsi="Arial" w:cs="Arial"/>
          <w:sz w:val="24"/>
          <w:szCs w:val="24"/>
        </w:rPr>
        <w:t xml:space="preserve">y </w:t>
      </w:r>
      <w:r w:rsidR="00334D9E" w:rsidRPr="00A34D97">
        <w:rPr>
          <w:rFonts w:ascii="Arial" w:hAnsi="Arial" w:cs="Arial"/>
          <w:sz w:val="24"/>
          <w:szCs w:val="24"/>
        </w:rPr>
        <w:t>permitió</w:t>
      </w:r>
      <w:r w:rsidR="00230119" w:rsidRPr="00A34D97">
        <w:rPr>
          <w:rFonts w:ascii="Arial" w:hAnsi="Arial" w:cs="Arial"/>
          <w:sz w:val="24"/>
          <w:szCs w:val="24"/>
        </w:rPr>
        <w:t xml:space="preserve"> integrar un equipo multidisciplinario con especialistas de ese país para la elaboración de un documento normativo que el Ministerio de Salud (MINSA) aprobó y extendió a todos los Departamentos</w:t>
      </w:r>
      <w:r w:rsidR="00AB0757" w:rsidRPr="00A34D97">
        <w:rPr>
          <w:rFonts w:ascii="Arial" w:hAnsi="Arial" w:cs="Arial"/>
          <w:sz w:val="24"/>
          <w:szCs w:val="24"/>
        </w:rPr>
        <w:t xml:space="preserve"> (</w:t>
      </w:r>
      <w:r w:rsidR="00D85AB4" w:rsidRPr="00A34D97">
        <w:rPr>
          <w:rFonts w:ascii="Arial" w:hAnsi="Arial" w:cs="Arial"/>
          <w:sz w:val="24"/>
          <w:szCs w:val="24"/>
        </w:rPr>
        <w:t>19</w:t>
      </w:r>
      <w:r w:rsidR="00AB0757" w:rsidRPr="00A34D97">
        <w:rPr>
          <w:rFonts w:ascii="Arial" w:hAnsi="Arial" w:cs="Arial"/>
          <w:sz w:val="24"/>
          <w:szCs w:val="24"/>
        </w:rPr>
        <w:t>)</w:t>
      </w:r>
      <w:r w:rsidR="00230119" w:rsidRPr="00A34D97">
        <w:rPr>
          <w:rFonts w:ascii="Arial" w:hAnsi="Arial" w:cs="Arial"/>
          <w:sz w:val="24"/>
          <w:szCs w:val="24"/>
        </w:rPr>
        <w:t xml:space="preserve">, con lo cual se </w:t>
      </w:r>
      <w:r w:rsidR="00334D9E" w:rsidRPr="00A34D97">
        <w:rPr>
          <w:rFonts w:ascii="Arial" w:hAnsi="Arial" w:cs="Arial"/>
          <w:sz w:val="24"/>
          <w:szCs w:val="24"/>
        </w:rPr>
        <w:t>interrumpió</w:t>
      </w:r>
      <w:r w:rsidR="00230119" w:rsidRPr="00A34D97">
        <w:rPr>
          <w:rFonts w:ascii="Arial" w:hAnsi="Arial" w:cs="Arial"/>
          <w:sz w:val="24"/>
          <w:szCs w:val="24"/>
        </w:rPr>
        <w:t xml:space="preserve"> la secuencia de muertes que ya comenzaba. Después, esta asesoría </w:t>
      </w:r>
      <w:r w:rsidR="0052470E" w:rsidRPr="00A34D97">
        <w:rPr>
          <w:rFonts w:ascii="Arial" w:hAnsi="Arial" w:cs="Arial"/>
          <w:sz w:val="24"/>
          <w:szCs w:val="24"/>
        </w:rPr>
        <w:t xml:space="preserve"> abarc</w:t>
      </w:r>
      <w:r w:rsidR="0067466D" w:rsidRPr="00A34D97">
        <w:rPr>
          <w:rFonts w:ascii="Arial" w:hAnsi="Arial" w:cs="Arial"/>
          <w:sz w:val="24"/>
          <w:szCs w:val="24"/>
        </w:rPr>
        <w:t>ó</w:t>
      </w:r>
      <w:r w:rsidR="0052470E" w:rsidRPr="00A34D97">
        <w:rPr>
          <w:rFonts w:ascii="Arial" w:hAnsi="Arial" w:cs="Arial"/>
          <w:sz w:val="24"/>
          <w:szCs w:val="24"/>
        </w:rPr>
        <w:t xml:space="preserve"> a México, Guatemala, Honduras y Costa Rica</w:t>
      </w:r>
      <w:r w:rsidR="00AB0757" w:rsidRPr="00A34D97">
        <w:rPr>
          <w:rFonts w:ascii="Arial" w:hAnsi="Arial" w:cs="Arial"/>
          <w:sz w:val="24"/>
          <w:szCs w:val="24"/>
        </w:rPr>
        <w:t xml:space="preserve"> (</w:t>
      </w:r>
      <w:r w:rsidR="00D85AB4" w:rsidRPr="00A34D97">
        <w:rPr>
          <w:rFonts w:ascii="Arial" w:hAnsi="Arial" w:cs="Arial"/>
          <w:sz w:val="24"/>
          <w:szCs w:val="24"/>
        </w:rPr>
        <w:t>20</w:t>
      </w:r>
      <w:r w:rsidR="00AB0757" w:rsidRPr="00A34D97">
        <w:rPr>
          <w:rFonts w:ascii="Arial" w:hAnsi="Arial" w:cs="Arial"/>
          <w:sz w:val="24"/>
          <w:szCs w:val="24"/>
        </w:rPr>
        <w:t>)</w:t>
      </w:r>
      <w:r w:rsidR="0052470E" w:rsidRPr="00A34D97">
        <w:rPr>
          <w:rFonts w:ascii="Arial" w:hAnsi="Arial" w:cs="Arial"/>
          <w:sz w:val="24"/>
          <w:szCs w:val="24"/>
        </w:rPr>
        <w:t>, así como a Colombia, Venezuela, Surinam, Ecuador, Brasil</w:t>
      </w:r>
      <w:r w:rsidR="00AB0757" w:rsidRPr="00A34D97">
        <w:rPr>
          <w:rFonts w:ascii="Arial" w:hAnsi="Arial" w:cs="Arial"/>
          <w:sz w:val="24"/>
          <w:szCs w:val="24"/>
        </w:rPr>
        <w:t xml:space="preserve"> y Perú (</w:t>
      </w:r>
      <w:r w:rsidR="00D85AB4" w:rsidRPr="00A34D97">
        <w:rPr>
          <w:rFonts w:ascii="Arial" w:hAnsi="Arial" w:cs="Arial"/>
          <w:sz w:val="24"/>
          <w:szCs w:val="24"/>
        </w:rPr>
        <w:t>21</w:t>
      </w:r>
      <w:r w:rsidR="00AB0757" w:rsidRPr="00A34D97">
        <w:rPr>
          <w:rFonts w:ascii="Arial" w:hAnsi="Arial" w:cs="Arial"/>
          <w:sz w:val="24"/>
          <w:szCs w:val="24"/>
        </w:rPr>
        <w:t>),</w:t>
      </w:r>
      <w:r w:rsidR="003D6868" w:rsidRPr="00A34D97">
        <w:rPr>
          <w:rFonts w:ascii="Arial" w:hAnsi="Arial" w:cs="Arial"/>
          <w:sz w:val="24"/>
          <w:szCs w:val="24"/>
        </w:rPr>
        <w:t xml:space="preserve"> todos los cuales comenzaban a tener brotes de dengue con casos graves y algunas muertes</w:t>
      </w:r>
      <w:r w:rsidR="0052470E" w:rsidRPr="00A34D97">
        <w:rPr>
          <w:rFonts w:ascii="Arial" w:hAnsi="Arial" w:cs="Arial"/>
          <w:sz w:val="24"/>
          <w:szCs w:val="24"/>
        </w:rPr>
        <w:t xml:space="preserve">, </w:t>
      </w:r>
      <w:r w:rsidR="00334D9E" w:rsidRPr="00A34D97">
        <w:rPr>
          <w:rFonts w:ascii="Arial" w:hAnsi="Arial" w:cs="Arial"/>
          <w:sz w:val="24"/>
          <w:szCs w:val="24"/>
        </w:rPr>
        <w:t>además de</w:t>
      </w:r>
      <w:r w:rsidR="0052470E" w:rsidRPr="00A34D97">
        <w:rPr>
          <w:rFonts w:ascii="Arial" w:hAnsi="Arial" w:cs="Arial"/>
          <w:sz w:val="24"/>
          <w:szCs w:val="24"/>
        </w:rPr>
        <w:t xml:space="preserve"> Republica Dominicana</w:t>
      </w:r>
      <w:r w:rsidR="00230119" w:rsidRPr="00A34D97">
        <w:rPr>
          <w:rFonts w:ascii="Arial" w:hAnsi="Arial" w:cs="Arial"/>
          <w:sz w:val="24"/>
          <w:szCs w:val="24"/>
        </w:rPr>
        <w:t>, en el área del Caribe</w:t>
      </w:r>
      <w:r w:rsidR="0067466D" w:rsidRPr="00A34D97">
        <w:rPr>
          <w:rFonts w:ascii="Arial" w:hAnsi="Arial" w:cs="Arial"/>
          <w:sz w:val="24"/>
          <w:szCs w:val="24"/>
        </w:rPr>
        <w:t xml:space="preserve">, </w:t>
      </w:r>
      <w:r w:rsidR="00114441" w:rsidRPr="00A34D97">
        <w:rPr>
          <w:rFonts w:ascii="Arial" w:hAnsi="Arial" w:cs="Arial"/>
          <w:sz w:val="24"/>
          <w:szCs w:val="24"/>
        </w:rPr>
        <w:t>así</w:t>
      </w:r>
      <w:r w:rsidR="0067466D" w:rsidRPr="00A34D97">
        <w:rPr>
          <w:rFonts w:ascii="Arial" w:hAnsi="Arial" w:cs="Arial"/>
          <w:sz w:val="24"/>
          <w:szCs w:val="24"/>
        </w:rPr>
        <w:t xml:space="preserve"> como algun</w:t>
      </w:r>
      <w:r w:rsidR="001D29A8">
        <w:rPr>
          <w:rFonts w:ascii="Arial" w:hAnsi="Arial" w:cs="Arial"/>
          <w:sz w:val="24"/>
          <w:szCs w:val="24"/>
        </w:rPr>
        <w:t>o</w:t>
      </w:r>
      <w:r w:rsidR="0067466D" w:rsidRPr="00A34D97">
        <w:rPr>
          <w:rFonts w:ascii="Arial" w:hAnsi="Arial" w:cs="Arial"/>
          <w:sz w:val="24"/>
          <w:szCs w:val="24"/>
        </w:rPr>
        <w:t xml:space="preserve">s </w:t>
      </w:r>
      <w:r w:rsidR="001D29A8">
        <w:rPr>
          <w:rFonts w:ascii="Arial" w:hAnsi="Arial" w:cs="Arial"/>
          <w:sz w:val="24"/>
          <w:szCs w:val="24"/>
        </w:rPr>
        <w:t>paíse</w:t>
      </w:r>
      <w:r w:rsidR="001D29A8" w:rsidRPr="00A34D97">
        <w:rPr>
          <w:rFonts w:ascii="Arial" w:hAnsi="Arial" w:cs="Arial"/>
          <w:sz w:val="24"/>
          <w:szCs w:val="24"/>
        </w:rPr>
        <w:t>s</w:t>
      </w:r>
      <w:r w:rsidR="0067466D" w:rsidRPr="00A34D97">
        <w:rPr>
          <w:rFonts w:ascii="Arial" w:hAnsi="Arial" w:cs="Arial"/>
          <w:sz w:val="24"/>
          <w:szCs w:val="24"/>
        </w:rPr>
        <w:t xml:space="preserve"> </w:t>
      </w:r>
      <w:r w:rsidR="00114441" w:rsidRPr="00A34D97">
        <w:rPr>
          <w:rFonts w:ascii="Arial" w:hAnsi="Arial" w:cs="Arial"/>
          <w:sz w:val="24"/>
          <w:szCs w:val="24"/>
        </w:rPr>
        <w:t>anglófon</w:t>
      </w:r>
      <w:r w:rsidR="001D29A8">
        <w:rPr>
          <w:rFonts w:ascii="Arial" w:hAnsi="Arial" w:cs="Arial"/>
          <w:sz w:val="24"/>
          <w:szCs w:val="24"/>
        </w:rPr>
        <w:t>o</w:t>
      </w:r>
      <w:r w:rsidR="00114441" w:rsidRPr="00A34D97">
        <w:rPr>
          <w:rFonts w:ascii="Arial" w:hAnsi="Arial" w:cs="Arial"/>
          <w:sz w:val="24"/>
          <w:szCs w:val="24"/>
        </w:rPr>
        <w:t>s, como Jamaica, Trinidad y Tobago y Barbados</w:t>
      </w:r>
      <w:r w:rsidR="00230119" w:rsidRPr="00A34D97">
        <w:rPr>
          <w:rFonts w:ascii="Arial" w:hAnsi="Arial" w:cs="Arial"/>
          <w:sz w:val="24"/>
          <w:szCs w:val="24"/>
        </w:rPr>
        <w:t xml:space="preserve">. </w:t>
      </w:r>
      <w:r w:rsidR="0052470E" w:rsidRPr="00A34D97">
        <w:rPr>
          <w:rFonts w:ascii="Arial" w:hAnsi="Arial" w:cs="Arial"/>
          <w:sz w:val="24"/>
          <w:szCs w:val="24"/>
        </w:rPr>
        <w:t xml:space="preserve">Siempre se hizo capacitación </w:t>
      </w:r>
      <w:r w:rsidR="00230119" w:rsidRPr="00A34D97">
        <w:rPr>
          <w:rFonts w:ascii="Arial" w:hAnsi="Arial" w:cs="Arial"/>
          <w:sz w:val="24"/>
          <w:szCs w:val="24"/>
        </w:rPr>
        <w:t>del personal médico</w:t>
      </w:r>
      <w:r w:rsidR="00334D9E" w:rsidRPr="00A34D97">
        <w:rPr>
          <w:rFonts w:ascii="Arial" w:hAnsi="Arial" w:cs="Arial"/>
          <w:sz w:val="24"/>
          <w:szCs w:val="24"/>
        </w:rPr>
        <w:t xml:space="preserve"> y paramédico</w:t>
      </w:r>
      <w:r w:rsidR="00230119" w:rsidRPr="00A34D97">
        <w:rPr>
          <w:rFonts w:ascii="Arial" w:hAnsi="Arial" w:cs="Arial"/>
          <w:sz w:val="24"/>
          <w:szCs w:val="24"/>
        </w:rPr>
        <w:t xml:space="preserve"> </w:t>
      </w:r>
      <w:r w:rsidR="00334D9E" w:rsidRPr="00A34D97">
        <w:rPr>
          <w:rFonts w:ascii="Arial" w:hAnsi="Arial" w:cs="Arial"/>
          <w:sz w:val="24"/>
          <w:szCs w:val="24"/>
        </w:rPr>
        <w:t xml:space="preserve">a partir de la valoración de casos clínicos </w:t>
      </w:r>
      <w:r w:rsidR="002634BD" w:rsidRPr="00A34D97">
        <w:rPr>
          <w:rFonts w:ascii="Arial" w:hAnsi="Arial" w:cs="Arial"/>
          <w:sz w:val="24"/>
          <w:szCs w:val="24"/>
        </w:rPr>
        <w:t xml:space="preserve">con el equipo local </w:t>
      </w:r>
      <w:r w:rsidR="0052470E" w:rsidRPr="00A34D97">
        <w:rPr>
          <w:rFonts w:ascii="Arial" w:hAnsi="Arial" w:cs="Arial"/>
          <w:sz w:val="24"/>
          <w:szCs w:val="24"/>
        </w:rPr>
        <w:t xml:space="preserve">y </w:t>
      </w:r>
      <w:r w:rsidR="006E7914" w:rsidRPr="00A34D97">
        <w:rPr>
          <w:rFonts w:ascii="Arial" w:hAnsi="Arial" w:cs="Arial"/>
          <w:sz w:val="24"/>
          <w:szCs w:val="24"/>
        </w:rPr>
        <w:t xml:space="preserve">se dejaron propuestas para la reorganización de los servicios asistenciales, elaboradas </w:t>
      </w:r>
      <w:r w:rsidR="00334D9E" w:rsidRPr="00A34D97">
        <w:rPr>
          <w:rFonts w:ascii="Arial" w:hAnsi="Arial" w:cs="Arial"/>
          <w:sz w:val="24"/>
          <w:szCs w:val="24"/>
        </w:rPr>
        <w:t>mediante</w:t>
      </w:r>
      <w:r w:rsidR="0052470E" w:rsidRPr="00A34D97">
        <w:rPr>
          <w:rFonts w:ascii="Arial" w:hAnsi="Arial" w:cs="Arial"/>
          <w:sz w:val="24"/>
          <w:szCs w:val="24"/>
        </w:rPr>
        <w:t xml:space="preserve"> </w:t>
      </w:r>
      <w:r w:rsidR="00230119" w:rsidRPr="00A34D97">
        <w:rPr>
          <w:rFonts w:ascii="Arial" w:hAnsi="Arial" w:cs="Arial"/>
          <w:sz w:val="24"/>
          <w:szCs w:val="24"/>
        </w:rPr>
        <w:t>trabajo conjunto</w:t>
      </w:r>
      <w:r w:rsidR="002634BD" w:rsidRPr="00A34D97">
        <w:rPr>
          <w:rFonts w:ascii="Arial" w:hAnsi="Arial" w:cs="Arial"/>
          <w:sz w:val="24"/>
          <w:szCs w:val="24"/>
        </w:rPr>
        <w:t xml:space="preserve"> con esos especialistas</w:t>
      </w:r>
      <w:r w:rsidR="006E7914" w:rsidRPr="00A34D97">
        <w:rPr>
          <w:rFonts w:ascii="Arial" w:hAnsi="Arial" w:cs="Arial"/>
          <w:sz w:val="24"/>
          <w:szCs w:val="24"/>
        </w:rPr>
        <w:t xml:space="preserve">.   </w:t>
      </w:r>
    </w:p>
    <w:p w14:paraId="20EFECCB" w14:textId="460F4715" w:rsidR="00A056DE" w:rsidRPr="00A34D97" w:rsidRDefault="00334D9E" w:rsidP="00C80212">
      <w:pPr>
        <w:spacing w:line="360" w:lineRule="auto"/>
        <w:jc w:val="both"/>
        <w:rPr>
          <w:rFonts w:ascii="Arial" w:hAnsi="Arial" w:cs="Arial"/>
          <w:sz w:val="24"/>
          <w:szCs w:val="24"/>
        </w:rPr>
      </w:pPr>
      <w:r w:rsidRPr="00A34D97">
        <w:rPr>
          <w:rFonts w:ascii="Arial" w:hAnsi="Arial" w:cs="Arial"/>
          <w:sz w:val="24"/>
          <w:szCs w:val="24"/>
        </w:rPr>
        <w:t xml:space="preserve">En </w:t>
      </w:r>
      <w:r w:rsidR="003773B6" w:rsidRPr="00A34D97">
        <w:rPr>
          <w:rFonts w:ascii="Arial" w:hAnsi="Arial" w:cs="Arial"/>
          <w:sz w:val="24"/>
          <w:szCs w:val="24"/>
        </w:rPr>
        <w:t xml:space="preserve">cada </w:t>
      </w:r>
      <w:r w:rsidR="002634BD" w:rsidRPr="00A34D97">
        <w:rPr>
          <w:rFonts w:ascii="Arial" w:hAnsi="Arial" w:cs="Arial"/>
          <w:sz w:val="24"/>
          <w:szCs w:val="24"/>
        </w:rPr>
        <w:t>país</w:t>
      </w:r>
      <w:r w:rsidR="0052470E" w:rsidRPr="00A34D97">
        <w:rPr>
          <w:rFonts w:ascii="Arial" w:hAnsi="Arial" w:cs="Arial"/>
          <w:sz w:val="24"/>
          <w:szCs w:val="24"/>
        </w:rPr>
        <w:t xml:space="preserve"> se dejó un informe con recomendaciones particulares según el caso, </w:t>
      </w:r>
      <w:r w:rsidR="006E7914" w:rsidRPr="00A34D97">
        <w:rPr>
          <w:rFonts w:ascii="Arial" w:hAnsi="Arial" w:cs="Arial"/>
          <w:sz w:val="24"/>
          <w:szCs w:val="24"/>
        </w:rPr>
        <w:t xml:space="preserve">y en dos de </w:t>
      </w:r>
      <w:r w:rsidR="002634BD" w:rsidRPr="00A34D97">
        <w:rPr>
          <w:rFonts w:ascii="Arial" w:hAnsi="Arial" w:cs="Arial"/>
          <w:sz w:val="24"/>
          <w:szCs w:val="24"/>
        </w:rPr>
        <w:t>los mismos</w:t>
      </w:r>
      <w:r w:rsidR="006E7914" w:rsidRPr="00A34D97">
        <w:rPr>
          <w:rFonts w:ascii="Arial" w:hAnsi="Arial" w:cs="Arial"/>
          <w:sz w:val="24"/>
          <w:szCs w:val="24"/>
        </w:rPr>
        <w:t xml:space="preserve"> se dejó </w:t>
      </w:r>
      <w:r w:rsidR="00D950BE">
        <w:rPr>
          <w:rFonts w:ascii="Arial" w:hAnsi="Arial" w:cs="Arial"/>
          <w:sz w:val="24"/>
          <w:szCs w:val="24"/>
        </w:rPr>
        <w:t xml:space="preserve">el manuscrito de </w:t>
      </w:r>
      <w:r w:rsidR="00C230A0" w:rsidRPr="00A34D97">
        <w:rPr>
          <w:rFonts w:ascii="Arial" w:hAnsi="Arial" w:cs="Arial"/>
          <w:sz w:val="24"/>
          <w:szCs w:val="24"/>
        </w:rPr>
        <w:t xml:space="preserve">un libro sobre Dengue que fue </w:t>
      </w:r>
      <w:r w:rsidR="0052470E" w:rsidRPr="00A34D97">
        <w:rPr>
          <w:rFonts w:ascii="Arial" w:hAnsi="Arial" w:cs="Arial"/>
          <w:sz w:val="24"/>
          <w:szCs w:val="24"/>
        </w:rPr>
        <w:t>publica</w:t>
      </w:r>
      <w:r w:rsidR="00C230A0" w:rsidRPr="00A34D97">
        <w:rPr>
          <w:rFonts w:ascii="Arial" w:hAnsi="Arial" w:cs="Arial"/>
          <w:sz w:val="24"/>
          <w:szCs w:val="24"/>
        </w:rPr>
        <w:t>do</w:t>
      </w:r>
      <w:r w:rsidR="0052470E" w:rsidRPr="00A34D97">
        <w:rPr>
          <w:rFonts w:ascii="Arial" w:hAnsi="Arial" w:cs="Arial"/>
          <w:sz w:val="24"/>
          <w:szCs w:val="24"/>
        </w:rPr>
        <w:t xml:space="preserve"> </w:t>
      </w:r>
      <w:r w:rsidR="00114441" w:rsidRPr="00A34D97">
        <w:rPr>
          <w:rFonts w:ascii="Arial" w:hAnsi="Arial" w:cs="Arial"/>
          <w:sz w:val="24"/>
          <w:szCs w:val="24"/>
        </w:rPr>
        <w:t>por la Universidad Autónoma de Santo Domingo</w:t>
      </w:r>
      <w:r w:rsidR="00C230A0" w:rsidRPr="00A34D97">
        <w:rPr>
          <w:rFonts w:ascii="Arial" w:hAnsi="Arial" w:cs="Arial"/>
          <w:sz w:val="24"/>
          <w:szCs w:val="24"/>
        </w:rPr>
        <w:t>, en 1985</w:t>
      </w:r>
      <w:r w:rsidR="00114441" w:rsidRPr="00A34D97">
        <w:rPr>
          <w:rFonts w:ascii="Arial" w:hAnsi="Arial" w:cs="Arial"/>
          <w:sz w:val="24"/>
          <w:szCs w:val="24"/>
        </w:rPr>
        <w:t xml:space="preserve"> y el Instituto Nacional de Salud</w:t>
      </w:r>
      <w:r w:rsidR="00C230A0" w:rsidRPr="00A34D97">
        <w:rPr>
          <w:rFonts w:ascii="Arial" w:hAnsi="Arial" w:cs="Arial"/>
          <w:sz w:val="24"/>
          <w:szCs w:val="24"/>
        </w:rPr>
        <w:t xml:space="preserve"> de Colombia</w:t>
      </w:r>
      <w:r w:rsidR="003773B6" w:rsidRPr="00A34D97">
        <w:rPr>
          <w:rFonts w:ascii="Arial" w:hAnsi="Arial" w:cs="Arial"/>
          <w:sz w:val="24"/>
          <w:szCs w:val="24"/>
        </w:rPr>
        <w:t>,</w:t>
      </w:r>
      <w:r w:rsidR="00114441" w:rsidRPr="00A34D97">
        <w:rPr>
          <w:rFonts w:ascii="Arial" w:hAnsi="Arial" w:cs="Arial"/>
          <w:sz w:val="24"/>
          <w:szCs w:val="24"/>
        </w:rPr>
        <w:t xml:space="preserve"> en </w:t>
      </w:r>
      <w:r w:rsidR="00C230A0" w:rsidRPr="00A34D97">
        <w:rPr>
          <w:rFonts w:ascii="Arial" w:hAnsi="Arial" w:cs="Arial"/>
          <w:sz w:val="24"/>
          <w:szCs w:val="24"/>
        </w:rPr>
        <w:t xml:space="preserve">1990, </w:t>
      </w:r>
      <w:r w:rsidR="0052470E" w:rsidRPr="00A34D97">
        <w:rPr>
          <w:rFonts w:ascii="Arial" w:hAnsi="Arial" w:cs="Arial"/>
          <w:sz w:val="24"/>
          <w:szCs w:val="24"/>
        </w:rPr>
        <w:t xml:space="preserve">sin otro interés que </w:t>
      </w:r>
      <w:r w:rsidR="0052470E" w:rsidRPr="00A34D97">
        <w:rPr>
          <w:rFonts w:ascii="Arial" w:hAnsi="Arial" w:cs="Arial"/>
          <w:sz w:val="24"/>
          <w:szCs w:val="24"/>
        </w:rPr>
        <w:lastRenderedPageBreak/>
        <w:t xml:space="preserve">contribuir a la divulgación de los conocimientos sobre la enfermedad y su manejo. </w:t>
      </w:r>
      <w:r w:rsidR="00A056DE" w:rsidRPr="00A34D97">
        <w:rPr>
          <w:rFonts w:ascii="Arial" w:hAnsi="Arial" w:cs="Arial"/>
          <w:sz w:val="24"/>
          <w:szCs w:val="24"/>
        </w:rPr>
        <w:t xml:space="preserve"> </w:t>
      </w:r>
    </w:p>
    <w:p w14:paraId="2F5BE5A3" w14:textId="77777777" w:rsidR="00F13238" w:rsidRPr="00A34D97" w:rsidRDefault="00A056DE" w:rsidP="00C80212">
      <w:pPr>
        <w:spacing w:line="360" w:lineRule="auto"/>
        <w:jc w:val="both"/>
        <w:rPr>
          <w:rFonts w:ascii="Arial" w:hAnsi="Arial" w:cs="Arial"/>
          <w:sz w:val="24"/>
          <w:szCs w:val="24"/>
        </w:rPr>
      </w:pPr>
      <w:r w:rsidRPr="00A34D97">
        <w:rPr>
          <w:rFonts w:ascii="Arial" w:hAnsi="Arial" w:cs="Arial"/>
          <w:sz w:val="24"/>
          <w:szCs w:val="24"/>
        </w:rPr>
        <w:t xml:space="preserve">La Organización Panamericana de la Salud, </w:t>
      </w:r>
      <w:r w:rsidR="00A34D97">
        <w:rPr>
          <w:rFonts w:ascii="Arial" w:hAnsi="Arial" w:cs="Arial"/>
          <w:sz w:val="24"/>
          <w:szCs w:val="24"/>
        </w:rPr>
        <w:t>a finales de esa década, convocó</w:t>
      </w:r>
      <w:r w:rsidRPr="00A34D97">
        <w:rPr>
          <w:rFonts w:ascii="Arial" w:hAnsi="Arial" w:cs="Arial"/>
          <w:sz w:val="24"/>
          <w:szCs w:val="24"/>
        </w:rPr>
        <w:t xml:space="preserve"> a especialistas de la Región para elaborar las Guías para el Control del Dengue y el documento elaborado fue presentado y discutido en cada una de las Subregiones del Continente, hasta publicarse oficialmente en 1994 la versión en idioma inglés y en español el año siguiente (22). Ya en este documento aparece por primera vez de manera oficial la obligada identificación de los signos de alarma que preceden al cuadro clínico del choque por dengue.</w:t>
      </w:r>
    </w:p>
    <w:p w14:paraId="73857966" w14:textId="77777777" w:rsidR="00893F4B" w:rsidRPr="00A34D97" w:rsidRDefault="0010134F" w:rsidP="00C80212">
      <w:pPr>
        <w:spacing w:before="240" w:line="360" w:lineRule="auto"/>
        <w:jc w:val="both"/>
        <w:rPr>
          <w:rFonts w:ascii="Arial" w:hAnsi="Arial" w:cs="Arial"/>
          <w:sz w:val="24"/>
          <w:szCs w:val="24"/>
        </w:rPr>
      </w:pPr>
      <w:r w:rsidRPr="00A34D97">
        <w:rPr>
          <w:rFonts w:ascii="Arial" w:hAnsi="Arial" w:cs="Arial"/>
          <w:sz w:val="24"/>
          <w:szCs w:val="24"/>
        </w:rPr>
        <w:t>La importancia de la colaboración internacional y la aplicación del método correcto de diagnóstico y tratamiento se ejemplifica en ocasión del enfrentamiento del brote epidémico ocurrido e</w:t>
      </w:r>
      <w:r w:rsidR="00F13238" w:rsidRPr="00A34D97">
        <w:rPr>
          <w:rFonts w:ascii="Arial" w:hAnsi="Arial" w:cs="Arial"/>
          <w:sz w:val="24"/>
          <w:szCs w:val="24"/>
        </w:rPr>
        <w:t>n el año 2000</w:t>
      </w:r>
      <w:r w:rsidRPr="00A34D97">
        <w:rPr>
          <w:rFonts w:ascii="Arial" w:hAnsi="Arial" w:cs="Arial"/>
          <w:sz w:val="24"/>
          <w:szCs w:val="24"/>
        </w:rPr>
        <w:t xml:space="preserve"> en la Republica de </w:t>
      </w:r>
      <w:r w:rsidR="00F13238" w:rsidRPr="00A34D97">
        <w:rPr>
          <w:rFonts w:ascii="Arial" w:hAnsi="Arial" w:cs="Arial"/>
          <w:sz w:val="24"/>
          <w:szCs w:val="24"/>
        </w:rPr>
        <w:t xml:space="preserve">El Salvador, </w:t>
      </w:r>
      <w:r w:rsidRPr="00A34D97">
        <w:rPr>
          <w:rFonts w:ascii="Arial" w:hAnsi="Arial" w:cs="Arial"/>
          <w:sz w:val="24"/>
          <w:szCs w:val="24"/>
        </w:rPr>
        <w:t>provocado por el DEN-2 en una población que unos cinco años antes había sido infectada por el virus DEN-1. U</w:t>
      </w:r>
      <w:r w:rsidR="00F13238" w:rsidRPr="00A34D97">
        <w:rPr>
          <w:rFonts w:ascii="Arial" w:hAnsi="Arial" w:cs="Arial"/>
          <w:sz w:val="24"/>
          <w:szCs w:val="24"/>
        </w:rPr>
        <w:t xml:space="preserve">na Brigada Médica Cubana, de </w:t>
      </w:r>
      <w:r w:rsidR="00CE1C85" w:rsidRPr="00A34D97">
        <w:rPr>
          <w:rFonts w:ascii="Arial" w:hAnsi="Arial" w:cs="Arial"/>
          <w:sz w:val="24"/>
          <w:szCs w:val="24"/>
        </w:rPr>
        <w:t>carácter</w:t>
      </w:r>
      <w:r w:rsidR="00F13238" w:rsidRPr="00A34D97">
        <w:rPr>
          <w:rFonts w:ascii="Arial" w:hAnsi="Arial" w:cs="Arial"/>
          <w:sz w:val="24"/>
          <w:szCs w:val="24"/>
        </w:rPr>
        <w:t xml:space="preserve"> multidisciplinari</w:t>
      </w:r>
      <w:r w:rsidR="00CE1C85" w:rsidRPr="00A34D97">
        <w:rPr>
          <w:rFonts w:ascii="Arial" w:hAnsi="Arial" w:cs="Arial"/>
          <w:sz w:val="24"/>
          <w:szCs w:val="24"/>
        </w:rPr>
        <w:t>o</w:t>
      </w:r>
      <w:r w:rsidR="00F13238" w:rsidRPr="00A34D97">
        <w:rPr>
          <w:rFonts w:ascii="Arial" w:hAnsi="Arial" w:cs="Arial"/>
          <w:sz w:val="24"/>
          <w:szCs w:val="24"/>
        </w:rPr>
        <w:t xml:space="preserve"> </w:t>
      </w:r>
      <w:r w:rsidR="00500CBA" w:rsidRPr="00A34D97">
        <w:rPr>
          <w:rFonts w:ascii="Arial" w:hAnsi="Arial" w:cs="Arial"/>
          <w:sz w:val="24"/>
          <w:szCs w:val="24"/>
        </w:rPr>
        <w:t>-</w:t>
      </w:r>
      <w:r w:rsidR="00F13238" w:rsidRPr="00A34D97">
        <w:rPr>
          <w:rFonts w:ascii="Arial" w:hAnsi="Arial" w:cs="Arial"/>
          <w:sz w:val="24"/>
          <w:szCs w:val="24"/>
        </w:rPr>
        <w:t>como siempre debe ser cualquier esfuerzo contra el Dengue</w:t>
      </w:r>
      <w:r w:rsidR="00500CBA" w:rsidRPr="00A34D97">
        <w:rPr>
          <w:rFonts w:ascii="Arial" w:hAnsi="Arial" w:cs="Arial"/>
          <w:sz w:val="24"/>
          <w:szCs w:val="24"/>
        </w:rPr>
        <w:t>-</w:t>
      </w:r>
      <w:r w:rsidR="00F13238" w:rsidRPr="00A34D97">
        <w:rPr>
          <w:rFonts w:ascii="Arial" w:hAnsi="Arial" w:cs="Arial"/>
          <w:sz w:val="24"/>
          <w:szCs w:val="24"/>
        </w:rPr>
        <w:t>, particip</w:t>
      </w:r>
      <w:r w:rsidR="00A056DE" w:rsidRPr="00A34D97">
        <w:rPr>
          <w:rFonts w:ascii="Arial" w:hAnsi="Arial" w:cs="Arial"/>
          <w:sz w:val="24"/>
          <w:szCs w:val="24"/>
        </w:rPr>
        <w:t>ó</w:t>
      </w:r>
      <w:r w:rsidR="00F13238" w:rsidRPr="00A34D97">
        <w:rPr>
          <w:rFonts w:ascii="Arial" w:hAnsi="Arial" w:cs="Arial"/>
          <w:sz w:val="24"/>
          <w:szCs w:val="24"/>
        </w:rPr>
        <w:t xml:space="preserve"> </w:t>
      </w:r>
      <w:r w:rsidR="00475E02" w:rsidRPr="00A34D97">
        <w:rPr>
          <w:rFonts w:ascii="Arial" w:hAnsi="Arial" w:cs="Arial"/>
          <w:sz w:val="24"/>
          <w:szCs w:val="24"/>
        </w:rPr>
        <w:t xml:space="preserve">en </w:t>
      </w:r>
      <w:r w:rsidRPr="00A34D97">
        <w:rPr>
          <w:rFonts w:ascii="Arial" w:hAnsi="Arial" w:cs="Arial"/>
          <w:sz w:val="24"/>
          <w:szCs w:val="24"/>
        </w:rPr>
        <w:t xml:space="preserve">su enfrentamiento. </w:t>
      </w:r>
      <w:r w:rsidR="005E5FAC" w:rsidRPr="00A34D97">
        <w:rPr>
          <w:rFonts w:ascii="Arial" w:hAnsi="Arial" w:cs="Arial"/>
          <w:sz w:val="24"/>
          <w:szCs w:val="24"/>
        </w:rPr>
        <w:t xml:space="preserve">Aunque había casos de todas las edades, los pacientes </w:t>
      </w:r>
      <w:r w:rsidR="004E31CF" w:rsidRPr="00A34D97">
        <w:rPr>
          <w:rFonts w:ascii="Arial" w:hAnsi="Arial" w:cs="Arial"/>
          <w:sz w:val="24"/>
          <w:szCs w:val="24"/>
        </w:rPr>
        <w:t>más</w:t>
      </w:r>
      <w:r w:rsidR="005E5FAC" w:rsidRPr="00A34D97">
        <w:rPr>
          <w:rFonts w:ascii="Arial" w:hAnsi="Arial" w:cs="Arial"/>
          <w:sz w:val="24"/>
          <w:szCs w:val="24"/>
        </w:rPr>
        <w:t xml:space="preserve"> graves eran los niños menores de 10 años, los cuales eran remitidos de diferentes localidades al Hospital Nacional de Niños Benjamín Bloom. Cuando ya se </w:t>
      </w:r>
      <w:r w:rsidR="00475E02" w:rsidRPr="00A34D97">
        <w:rPr>
          <w:rFonts w:ascii="Arial" w:hAnsi="Arial" w:cs="Arial"/>
          <w:sz w:val="24"/>
          <w:szCs w:val="24"/>
        </w:rPr>
        <w:t>acumul</w:t>
      </w:r>
      <w:r w:rsidR="005E5FAC" w:rsidRPr="00A34D97">
        <w:rPr>
          <w:rFonts w:ascii="Arial" w:hAnsi="Arial" w:cs="Arial"/>
          <w:sz w:val="24"/>
          <w:szCs w:val="24"/>
        </w:rPr>
        <w:t>aba</w:t>
      </w:r>
      <w:r w:rsidR="00475E02" w:rsidRPr="00A34D97">
        <w:rPr>
          <w:rFonts w:ascii="Arial" w:hAnsi="Arial" w:cs="Arial"/>
          <w:sz w:val="24"/>
          <w:szCs w:val="24"/>
        </w:rPr>
        <w:t>n</w:t>
      </w:r>
      <w:r w:rsidR="005E5FAC" w:rsidRPr="00A34D97">
        <w:rPr>
          <w:rFonts w:ascii="Arial" w:hAnsi="Arial" w:cs="Arial"/>
          <w:sz w:val="24"/>
          <w:szCs w:val="24"/>
        </w:rPr>
        <w:t xml:space="preserve"> </w:t>
      </w:r>
      <w:r w:rsidR="004E31CF" w:rsidRPr="00A34D97">
        <w:rPr>
          <w:rFonts w:ascii="Arial" w:hAnsi="Arial" w:cs="Arial"/>
          <w:sz w:val="24"/>
          <w:szCs w:val="24"/>
        </w:rPr>
        <w:t>más</w:t>
      </w:r>
      <w:r w:rsidR="005E5FAC" w:rsidRPr="00A34D97">
        <w:rPr>
          <w:rFonts w:ascii="Arial" w:hAnsi="Arial" w:cs="Arial"/>
          <w:sz w:val="24"/>
          <w:szCs w:val="24"/>
        </w:rPr>
        <w:t xml:space="preserve"> de 30 </w:t>
      </w:r>
      <w:r w:rsidR="004E31CF" w:rsidRPr="00A34D97">
        <w:rPr>
          <w:rFonts w:ascii="Arial" w:hAnsi="Arial" w:cs="Arial"/>
          <w:sz w:val="24"/>
          <w:szCs w:val="24"/>
        </w:rPr>
        <w:t>niños</w:t>
      </w:r>
      <w:r w:rsidR="005E5FAC" w:rsidRPr="00A34D97">
        <w:rPr>
          <w:rFonts w:ascii="Arial" w:hAnsi="Arial" w:cs="Arial"/>
          <w:sz w:val="24"/>
          <w:szCs w:val="24"/>
        </w:rPr>
        <w:t xml:space="preserve"> fallecidos, el ritmo de casos fatales era de uno cada </w:t>
      </w:r>
      <w:r w:rsidR="0086021D" w:rsidRPr="00A34D97">
        <w:rPr>
          <w:rFonts w:ascii="Arial" w:hAnsi="Arial" w:cs="Arial"/>
          <w:sz w:val="24"/>
          <w:szCs w:val="24"/>
        </w:rPr>
        <w:t>día</w:t>
      </w:r>
      <w:r w:rsidR="005E5FAC" w:rsidRPr="00A34D97">
        <w:rPr>
          <w:rFonts w:ascii="Arial" w:hAnsi="Arial" w:cs="Arial"/>
          <w:sz w:val="24"/>
          <w:szCs w:val="24"/>
        </w:rPr>
        <w:t xml:space="preserve">. Los médicos cubanos, con colegas de Nicaragua y México y </w:t>
      </w:r>
      <w:r w:rsidR="00ED37E8" w:rsidRPr="00A34D97">
        <w:rPr>
          <w:rFonts w:ascii="Arial" w:hAnsi="Arial" w:cs="Arial"/>
          <w:sz w:val="24"/>
          <w:szCs w:val="24"/>
        </w:rPr>
        <w:t xml:space="preserve">un grupo de </w:t>
      </w:r>
      <w:r w:rsidRPr="00A34D97">
        <w:rPr>
          <w:rFonts w:ascii="Arial" w:hAnsi="Arial" w:cs="Arial"/>
          <w:sz w:val="24"/>
          <w:szCs w:val="24"/>
        </w:rPr>
        <w:t xml:space="preserve">valiosos </w:t>
      </w:r>
      <w:r w:rsidR="005E5FAC" w:rsidRPr="00A34D97">
        <w:rPr>
          <w:rFonts w:ascii="Arial" w:hAnsi="Arial" w:cs="Arial"/>
          <w:sz w:val="24"/>
          <w:szCs w:val="24"/>
        </w:rPr>
        <w:t xml:space="preserve">especialistas del </w:t>
      </w:r>
      <w:r w:rsidR="00667FBF" w:rsidRPr="00A34D97">
        <w:rPr>
          <w:rFonts w:ascii="Arial" w:hAnsi="Arial" w:cs="Arial"/>
          <w:sz w:val="24"/>
          <w:szCs w:val="24"/>
        </w:rPr>
        <w:t xml:space="preserve">propio </w:t>
      </w:r>
      <w:r w:rsidR="005E5FAC" w:rsidRPr="00A34D97">
        <w:rPr>
          <w:rFonts w:ascii="Arial" w:hAnsi="Arial" w:cs="Arial"/>
          <w:sz w:val="24"/>
          <w:szCs w:val="24"/>
        </w:rPr>
        <w:t xml:space="preserve">país hicieron y cumplieron un programa de capacitación que cubrió todos los Departamentos salvadoreños en 72 horas, pautando la conducta a seguir ante cada caso sospechoso, </w:t>
      </w:r>
      <w:r w:rsidR="00500CBA" w:rsidRPr="00A34D97">
        <w:rPr>
          <w:rFonts w:ascii="Arial" w:hAnsi="Arial" w:cs="Arial"/>
          <w:sz w:val="24"/>
          <w:szCs w:val="24"/>
        </w:rPr>
        <w:t>así</w:t>
      </w:r>
      <w:r w:rsidR="005E5FAC" w:rsidRPr="00A34D97">
        <w:rPr>
          <w:rFonts w:ascii="Arial" w:hAnsi="Arial" w:cs="Arial"/>
          <w:sz w:val="24"/>
          <w:szCs w:val="24"/>
        </w:rPr>
        <w:t xml:space="preserve"> como la rehidratación intravenosa cuando aparecían los signos de alarma y el tratamiento de los casos de choque</w:t>
      </w:r>
      <w:r w:rsidR="00544E67" w:rsidRPr="00A34D97">
        <w:rPr>
          <w:rFonts w:ascii="Arial" w:hAnsi="Arial" w:cs="Arial"/>
          <w:sz w:val="24"/>
          <w:szCs w:val="24"/>
        </w:rPr>
        <w:t>, cuando este no había podido evitarse</w:t>
      </w:r>
      <w:r w:rsidR="005E5FAC" w:rsidRPr="00A34D97">
        <w:rPr>
          <w:rFonts w:ascii="Arial" w:hAnsi="Arial" w:cs="Arial"/>
          <w:sz w:val="24"/>
          <w:szCs w:val="24"/>
        </w:rPr>
        <w:t xml:space="preserve">. </w:t>
      </w:r>
    </w:p>
    <w:p w14:paraId="628F406E" w14:textId="5326D974" w:rsidR="00266932" w:rsidRPr="00A34D97" w:rsidRDefault="005E5FAC" w:rsidP="00C80212">
      <w:pPr>
        <w:spacing w:before="240" w:line="360" w:lineRule="auto"/>
        <w:jc w:val="both"/>
        <w:rPr>
          <w:rFonts w:ascii="Arial" w:hAnsi="Arial" w:cs="Arial"/>
          <w:sz w:val="24"/>
          <w:szCs w:val="24"/>
        </w:rPr>
      </w:pPr>
      <w:r w:rsidRPr="00A34D97">
        <w:rPr>
          <w:rFonts w:ascii="Arial" w:hAnsi="Arial" w:cs="Arial"/>
          <w:sz w:val="24"/>
          <w:szCs w:val="24"/>
        </w:rPr>
        <w:t xml:space="preserve">El resultado fue que no hubo </w:t>
      </w:r>
      <w:r w:rsidR="0010134F" w:rsidRPr="00A34D97">
        <w:rPr>
          <w:rFonts w:ascii="Arial" w:hAnsi="Arial" w:cs="Arial"/>
          <w:sz w:val="24"/>
          <w:szCs w:val="24"/>
        </w:rPr>
        <w:t xml:space="preserve">más </w:t>
      </w:r>
      <w:r w:rsidRPr="00A34D97">
        <w:rPr>
          <w:rFonts w:ascii="Arial" w:hAnsi="Arial" w:cs="Arial"/>
          <w:sz w:val="24"/>
          <w:szCs w:val="24"/>
        </w:rPr>
        <w:t>niño</w:t>
      </w:r>
      <w:r w:rsidR="0010134F" w:rsidRPr="00A34D97">
        <w:rPr>
          <w:rFonts w:ascii="Arial" w:hAnsi="Arial" w:cs="Arial"/>
          <w:sz w:val="24"/>
          <w:szCs w:val="24"/>
        </w:rPr>
        <w:t>s</w:t>
      </w:r>
      <w:r w:rsidRPr="00A34D97">
        <w:rPr>
          <w:rFonts w:ascii="Arial" w:hAnsi="Arial" w:cs="Arial"/>
          <w:sz w:val="24"/>
          <w:szCs w:val="24"/>
        </w:rPr>
        <w:t xml:space="preserve"> fallecido</w:t>
      </w:r>
      <w:r w:rsidR="0010134F" w:rsidRPr="00A34D97">
        <w:rPr>
          <w:rFonts w:ascii="Arial" w:hAnsi="Arial" w:cs="Arial"/>
          <w:sz w:val="24"/>
          <w:szCs w:val="24"/>
        </w:rPr>
        <w:t>s por dengue</w:t>
      </w:r>
      <w:r w:rsidRPr="00A34D97">
        <w:rPr>
          <w:rFonts w:ascii="Arial" w:hAnsi="Arial" w:cs="Arial"/>
          <w:sz w:val="24"/>
          <w:szCs w:val="24"/>
        </w:rPr>
        <w:t>, ni adulto</w:t>
      </w:r>
      <w:r w:rsidR="00A64D44" w:rsidRPr="00A34D97">
        <w:rPr>
          <w:rFonts w:ascii="Arial" w:hAnsi="Arial" w:cs="Arial"/>
          <w:sz w:val="24"/>
          <w:szCs w:val="24"/>
        </w:rPr>
        <w:t>s</w:t>
      </w:r>
      <w:r w:rsidRPr="00A34D97">
        <w:rPr>
          <w:rFonts w:ascii="Arial" w:hAnsi="Arial" w:cs="Arial"/>
          <w:sz w:val="24"/>
          <w:szCs w:val="24"/>
        </w:rPr>
        <w:t xml:space="preserve"> tampoco siempre que se cumplieron las medidas orientadas. </w:t>
      </w:r>
      <w:r w:rsidR="00475E02" w:rsidRPr="00A34D97">
        <w:rPr>
          <w:rFonts w:ascii="Arial" w:hAnsi="Arial" w:cs="Arial"/>
          <w:sz w:val="24"/>
          <w:szCs w:val="24"/>
        </w:rPr>
        <w:t>Se realizó el</w:t>
      </w:r>
      <w:r w:rsidR="00ED37E8" w:rsidRPr="00A34D97">
        <w:rPr>
          <w:rFonts w:ascii="Arial" w:hAnsi="Arial" w:cs="Arial"/>
          <w:sz w:val="24"/>
          <w:szCs w:val="24"/>
        </w:rPr>
        <w:t xml:space="preserve"> </w:t>
      </w:r>
      <w:r w:rsidR="00D90D4A" w:rsidRPr="00A34D97">
        <w:rPr>
          <w:rFonts w:ascii="Arial" w:hAnsi="Arial" w:cs="Arial"/>
          <w:sz w:val="24"/>
          <w:szCs w:val="24"/>
        </w:rPr>
        <w:t xml:space="preserve"> estudio clínico-patológico de </w:t>
      </w:r>
      <w:r w:rsidR="00475E02" w:rsidRPr="00A34D97">
        <w:rPr>
          <w:rFonts w:ascii="Arial" w:hAnsi="Arial" w:cs="Arial"/>
          <w:sz w:val="24"/>
          <w:szCs w:val="24"/>
        </w:rPr>
        <w:t>los</w:t>
      </w:r>
      <w:r w:rsidR="00D90D4A" w:rsidRPr="00A34D97">
        <w:rPr>
          <w:rFonts w:ascii="Arial" w:hAnsi="Arial" w:cs="Arial"/>
          <w:sz w:val="24"/>
          <w:szCs w:val="24"/>
        </w:rPr>
        <w:t xml:space="preserve"> </w:t>
      </w:r>
      <w:r w:rsidR="0010134F" w:rsidRPr="00A34D97">
        <w:rPr>
          <w:rFonts w:ascii="Arial" w:hAnsi="Arial" w:cs="Arial"/>
          <w:sz w:val="24"/>
          <w:szCs w:val="24"/>
        </w:rPr>
        <w:t>casos</w:t>
      </w:r>
      <w:r w:rsidR="00D90D4A" w:rsidRPr="00A34D97">
        <w:rPr>
          <w:rFonts w:ascii="Arial" w:hAnsi="Arial" w:cs="Arial"/>
          <w:sz w:val="24"/>
          <w:szCs w:val="24"/>
        </w:rPr>
        <w:t xml:space="preserve">, todos los </w:t>
      </w:r>
      <w:r w:rsidR="0010134F" w:rsidRPr="00A34D97">
        <w:rPr>
          <w:rFonts w:ascii="Arial" w:hAnsi="Arial" w:cs="Arial"/>
          <w:sz w:val="24"/>
          <w:szCs w:val="24"/>
        </w:rPr>
        <w:t>cuales</w:t>
      </w:r>
      <w:r w:rsidR="00D90D4A" w:rsidRPr="00A34D97">
        <w:rPr>
          <w:rFonts w:ascii="Arial" w:hAnsi="Arial" w:cs="Arial"/>
          <w:sz w:val="24"/>
          <w:szCs w:val="24"/>
        </w:rPr>
        <w:t xml:space="preserve"> cumplieron los criterios establec</w:t>
      </w:r>
      <w:r w:rsidR="0010134F" w:rsidRPr="00A34D97">
        <w:rPr>
          <w:rFonts w:ascii="Arial" w:hAnsi="Arial" w:cs="Arial"/>
          <w:sz w:val="24"/>
          <w:szCs w:val="24"/>
        </w:rPr>
        <w:t xml:space="preserve">idos por </w:t>
      </w:r>
      <w:r w:rsidR="00D90D4A" w:rsidRPr="00A34D97">
        <w:rPr>
          <w:rFonts w:ascii="Arial" w:hAnsi="Arial" w:cs="Arial"/>
          <w:sz w:val="24"/>
          <w:szCs w:val="24"/>
        </w:rPr>
        <w:t>la Organización Mundial de la Salud para ser considerados</w:t>
      </w:r>
      <w:r w:rsidR="00140D7F" w:rsidRPr="00A34D97">
        <w:rPr>
          <w:rFonts w:ascii="Arial" w:hAnsi="Arial" w:cs="Arial"/>
          <w:sz w:val="24"/>
          <w:szCs w:val="24"/>
        </w:rPr>
        <w:t xml:space="preserve"> como casos de</w:t>
      </w:r>
      <w:r w:rsidR="00D90D4A" w:rsidRPr="00A34D97">
        <w:rPr>
          <w:rFonts w:ascii="Arial" w:hAnsi="Arial" w:cs="Arial"/>
          <w:sz w:val="24"/>
          <w:szCs w:val="24"/>
        </w:rPr>
        <w:t xml:space="preserve"> fiebre hemorrágica dengu</w:t>
      </w:r>
      <w:r w:rsidR="003475A6" w:rsidRPr="00A34D97">
        <w:rPr>
          <w:rFonts w:ascii="Arial" w:hAnsi="Arial" w:cs="Arial"/>
          <w:sz w:val="24"/>
          <w:szCs w:val="24"/>
        </w:rPr>
        <w:t xml:space="preserve">e/síndrome de choque por dengue </w:t>
      </w:r>
      <w:r w:rsidR="002E2598" w:rsidRPr="00A34D97">
        <w:rPr>
          <w:rFonts w:ascii="Arial" w:hAnsi="Arial" w:cs="Arial"/>
          <w:sz w:val="24"/>
          <w:szCs w:val="24"/>
        </w:rPr>
        <w:t>(23)</w:t>
      </w:r>
      <w:r w:rsidR="00E51186">
        <w:rPr>
          <w:rFonts w:ascii="Arial" w:hAnsi="Arial" w:cs="Arial"/>
          <w:sz w:val="24"/>
          <w:szCs w:val="24"/>
        </w:rPr>
        <w:t>.</w:t>
      </w:r>
      <w:r w:rsidR="00D90D4A" w:rsidRPr="00A34D97">
        <w:rPr>
          <w:rFonts w:ascii="Arial" w:hAnsi="Arial" w:cs="Arial"/>
          <w:sz w:val="24"/>
          <w:szCs w:val="24"/>
        </w:rPr>
        <w:t xml:space="preserve"> </w:t>
      </w:r>
      <w:r w:rsidR="00475E02" w:rsidRPr="00A34D97">
        <w:rPr>
          <w:rFonts w:ascii="Arial" w:hAnsi="Arial" w:cs="Arial"/>
          <w:sz w:val="24"/>
          <w:szCs w:val="24"/>
        </w:rPr>
        <w:t xml:space="preserve">El </w:t>
      </w:r>
      <w:r w:rsidR="00D90D4A" w:rsidRPr="00A34D97">
        <w:rPr>
          <w:rFonts w:ascii="Arial" w:hAnsi="Arial" w:cs="Arial"/>
          <w:sz w:val="24"/>
          <w:szCs w:val="24"/>
        </w:rPr>
        <w:t xml:space="preserve">análisis de la evolución diaria y horaria de cada caso, </w:t>
      </w:r>
      <w:r w:rsidR="00475E02" w:rsidRPr="00A34D97">
        <w:rPr>
          <w:rFonts w:ascii="Arial" w:hAnsi="Arial" w:cs="Arial"/>
          <w:sz w:val="24"/>
          <w:szCs w:val="24"/>
        </w:rPr>
        <w:t xml:space="preserve">permitió </w:t>
      </w:r>
      <w:r w:rsidR="00D90D4A" w:rsidRPr="00A34D97">
        <w:rPr>
          <w:rFonts w:ascii="Arial" w:hAnsi="Arial" w:cs="Arial"/>
          <w:sz w:val="24"/>
          <w:szCs w:val="24"/>
        </w:rPr>
        <w:lastRenderedPageBreak/>
        <w:t>identific</w:t>
      </w:r>
      <w:r w:rsidR="00475E02" w:rsidRPr="00A34D97">
        <w:rPr>
          <w:rFonts w:ascii="Arial" w:hAnsi="Arial" w:cs="Arial"/>
          <w:sz w:val="24"/>
          <w:szCs w:val="24"/>
        </w:rPr>
        <w:t>ar</w:t>
      </w:r>
      <w:r w:rsidR="00D90D4A" w:rsidRPr="00A34D97">
        <w:rPr>
          <w:rFonts w:ascii="Arial" w:hAnsi="Arial" w:cs="Arial"/>
          <w:sz w:val="24"/>
          <w:szCs w:val="24"/>
        </w:rPr>
        <w:t xml:space="preserve"> la condición clínico-humoral a la cual estuvo asociado el fallecimiento: en 20 de los 24 casos (83 %) que fallecieron durante los primeros 3 </w:t>
      </w:r>
      <w:r w:rsidR="00475E02" w:rsidRPr="00A34D97">
        <w:rPr>
          <w:rFonts w:ascii="Arial" w:hAnsi="Arial" w:cs="Arial"/>
          <w:sz w:val="24"/>
          <w:szCs w:val="24"/>
        </w:rPr>
        <w:t>días</w:t>
      </w:r>
      <w:r w:rsidR="00D90D4A" w:rsidRPr="00A34D97">
        <w:rPr>
          <w:rFonts w:ascii="Arial" w:hAnsi="Arial" w:cs="Arial"/>
          <w:sz w:val="24"/>
          <w:szCs w:val="24"/>
        </w:rPr>
        <w:t xml:space="preserve"> del ingreso hospitalario la condición asociada a la muerte fue el choque hipovolémico, a veces asociado </w:t>
      </w:r>
      <w:r w:rsidR="00475E02" w:rsidRPr="00A34D97">
        <w:rPr>
          <w:rFonts w:ascii="Arial" w:hAnsi="Arial" w:cs="Arial"/>
          <w:sz w:val="24"/>
          <w:szCs w:val="24"/>
        </w:rPr>
        <w:t xml:space="preserve">y siempre precediendo </w:t>
      </w:r>
      <w:r w:rsidR="00D90D4A" w:rsidRPr="00A34D97">
        <w:rPr>
          <w:rFonts w:ascii="Arial" w:hAnsi="Arial" w:cs="Arial"/>
          <w:sz w:val="24"/>
          <w:szCs w:val="24"/>
        </w:rPr>
        <w:t xml:space="preserve">a </w:t>
      </w:r>
      <w:r w:rsidR="00475E02" w:rsidRPr="00A34D97">
        <w:rPr>
          <w:rFonts w:ascii="Arial" w:hAnsi="Arial" w:cs="Arial"/>
          <w:sz w:val="24"/>
          <w:szCs w:val="24"/>
        </w:rPr>
        <w:t xml:space="preserve">las grandes </w:t>
      </w:r>
      <w:r w:rsidR="00D90D4A" w:rsidRPr="00A34D97">
        <w:rPr>
          <w:rFonts w:ascii="Arial" w:hAnsi="Arial" w:cs="Arial"/>
          <w:sz w:val="24"/>
          <w:szCs w:val="24"/>
        </w:rPr>
        <w:t xml:space="preserve">hemorragias, coagulación </w:t>
      </w:r>
      <w:proofErr w:type="spellStart"/>
      <w:r w:rsidR="00D90D4A" w:rsidRPr="00A34D97">
        <w:rPr>
          <w:rFonts w:ascii="Arial" w:hAnsi="Arial" w:cs="Arial"/>
          <w:sz w:val="24"/>
          <w:szCs w:val="24"/>
        </w:rPr>
        <w:t>intravascular</w:t>
      </w:r>
      <w:proofErr w:type="spellEnd"/>
      <w:r w:rsidR="00D90D4A" w:rsidRPr="00A34D97">
        <w:rPr>
          <w:rFonts w:ascii="Arial" w:hAnsi="Arial" w:cs="Arial"/>
          <w:sz w:val="24"/>
          <w:szCs w:val="24"/>
        </w:rPr>
        <w:t xml:space="preserve"> diseminada, síndrome de dificultad respiratoria por edema pulmonar no </w:t>
      </w:r>
      <w:proofErr w:type="spellStart"/>
      <w:r w:rsidR="00D90D4A" w:rsidRPr="00A34D97">
        <w:rPr>
          <w:rFonts w:ascii="Arial" w:hAnsi="Arial" w:cs="Arial"/>
          <w:sz w:val="24"/>
          <w:szCs w:val="24"/>
        </w:rPr>
        <w:t>cardiogénico</w:t>
      </w:r>
      <w:proofErr w:type="spellEnd"/>
      <w:r w:rsidR="00D90D4A" w:rsidRPr="00A34D97">
        <w:rPr>
          <w:rFonts w:ascii="Arial" w:hAnsi="Arial" w:cs="Arial"/>
          <w:sz w:val="24"/>
          <w:szCs w:val="24"/>
        </w:rPr>
        <w:t xml:space="preserve"> y daño múltiple de órganos, que fueron complicaciones del choque recurrente más que complicaciones del dengue. La </w:t>
      </w:r>
      <w:proofErr w:type="spellStart"/>
      <w:r w:rsidR="00D90D4A" w:rsidRPr="00A34D97">
        <w:rPr>
          <w:rFonts w:ascii="Arial" w:hAnsi="Arial" w:cs="Arial"/>
          <w:sz w:val="24"/>
          <w:szCs w:val="24"/>
        </w:rPr>
        <w:t>coinfección</w:t>
      </w:r>
      <w:proofErr w:type="spellEnd"/>
      <w:r w:rsidR="00D90D4A" w:rsidRPr="00A34D97">
        <w:rPr>
          <w:rFonts w:ascii="Arial" w:hAnsi="Arial" w:cs="Arial"/>
          <w:sz w:val="24"/>
          <w:szCs w:val="24"/>
        </w:rPr>
        <w:t xml:space="preserve"> bacteriana fue la condición más frecuente</w:t>
      </w:r>
      <w:r w:rsidR="00475E02" w:rsidRPr="00A34D97">
        <w:rPr>
          <w:rFonts w:ascii="Arial" w:hAnsi="Arial" w:cs="Arial"/>
          <w:sz w:val="24"/>
          <w:szCs w:val="24"/>
        </w:rPr>
        <w:t>mente</w:t>
      </w:r>
      <w:r w:rsidR="00D90D4A" w:rsidRPr="00A34D97">
        <w:rPr>
          <w:rFonts w:ascii="Arial" w:hAnsi="Arial" w:cs="Arial"/>
          <w:sz w:val="24"/>
          <w:szCs w:val="24"/>
        </w:rPr>
        <w:t xml:space="preserve"> asociada a la muerte por dengue en los niños que fallecieron después del tercer día de hospitalización. Mediante autopsia se apreció afectación importante de hígado, corazón y riñones de estos enfermos.</w:t>
      </w:r>
      <w:r w:rsidR="00D90D4A" w:rsidRPr="00A34D97">
        <w:rPr>
          <w:rFonts w:ascii="Arial" w:hAnsi="Arial" w:cs="Arial"/>
          <w:b/>
          <w:bCs/>
          <w:sz w:val="24"/>
          <w:szCs w:val="24"/>
        </w:rPr>
        <w:t xml:space="preserve"> </w:t>
      </w:r>
      <w:r w:rsidR="00ED37E8" w:rsidRPr="00A34D97">
        <w:rPr>
          <w:rFonts w:ascii="Arial" w:hAnsi="Arial" w:cs="Arial"/>
          <w:bCs/>
          <w:sz w:val="24"/>
          <w:szCs w:val="24"/>
        </w:rPr>
        <w:t>La principal conclusión</w:t>
      </w:r>
      <w:r w:rsidR="00ED37E8" w:rsidRPr="00A34D97">
        <w:rPr>
          <w:rFonts w:ascii="Arial" w:hAnsi="Arial" w:cs="Arial"/>
          <w:b/>
          <w:bCs/>
          <w:sz w:val="24"/>
          <w:szCs w:val="24"/>
        </w:rPr>
        <w:t xml:space="preserve"> </w:t>
      </w:r>
      <w:r w:rsidR="00ED37E8" w:rsidRPr="00A34D97">
        <w:rPr>
          <w:rFonts w:ascii="Arial" w:hAnsi="Arial" w:cs="Arial"/>
          <w:bCs/>
          <w:sz w:val="24"/>
          <w:szCs w:val="24"/>
        </w:rPr>
        <w:t>fue</w:t>
      </w:r>
      <w:r w:rsidR="00475E02" w:rsidRPr="00A34D97">
        <w:rPr>
          <w:rFonts w:ascii="Arial" w:hAnsi="Arial" w:cs="Arial"/>
          <w:bCs/>
          <w:sz w:val="24"/>
          <w:szCs w:val="24"/>
        </w:rPr>
        <w:t xml:space="preserve"> que </w:t>
      </w:r>
      <w:r w:rsidR="00D90D4A" w:rsidRPr="00A34D97">
        <w:rPr>
          <w:rFonts w:ascii="Arial" w:hAnsi="Arial" w:cs="Arial"/>
          <w:sz w:val="24"/>
          <w:szCs w:val="24"/>
        </w:rPr>
        <w:t xml:space="preserve">la muerte por dengue es evitable en buena medida si se hace prevención del choque o se le trata </w:t>
      </w:r>
      <w:r w:rsidR="00ED37E8" w:rsidRPr="00A34D97">
        <w:rPr>
          <w:rFonts w:ascii="Arial" w:hAnsi="Arial" w:cs="Arial"/>
          <w:sz w:val="24"/>
          <w:szCs w:val="24"/>
        </w:rPr>
        <w:t>de manera precoz y enérgica</w:t>
      </w:r>
      <w:r w:rsidR="00D90D4A" w:rsidRPr="00A34D97">
        <w:rPr>
          <w:rFonts w:ascii="Arial" w:hAnsi="Arial" w:cs="Arial"/>
          <w:sz w:val="24"/>
          <w:szCs w:val="24"/>
        </w:rPr>
        <w:t>, con soluciones cristaloides por vía intravenosa a partir de la identificación de los signos de alarma que anuncian el inicio del deterioro clínico del enfermo con dengue.</w:t>
      </w:r>
      <w:r w:rsidR="008F159E" w:rsidRPr="00A34D97">
        <w:rPr>
          <w:rFonts w:ascii="Arial" w:hAnsi="Arial" w:cs="Arial"/>
          <w:sz w:val="24"/>
          <w:szCs w:val="24"/>
        </w:rPr>
        <w:t xml:space="preserve"> </w:t>
      </w:r>
    </w:p>
    <w:p w14:paraId="2CA797E6" w14:textId="77777777" w:rsidR="005E5FAC" w:rsidRPr="00A34D97" w:rsidRDefault="008F159E" w:rsidP="00C80212">
      <w:pPr>
        <w:spacing w:after="120" w:line="360" w:lineRule="auto"/>
        <w:jc w:val="both"/>
        <w:rPr>
          <w:rFonts w:ascii="Arial" w:hAnsi="Arial" w:cs="Arial"/>
          <w:sz w:val="24"/>
          <w:szCs w:val="24"/>
        </w:rPr>
      </w:pPr>
      <w:r w:rsidRPr="00A34D97">
        <w:rPr>
          <w:rFonts w:ascii="Arial" w:hAnsi="Arial" w:cs="Arial"/>
          <w:sz w:val="24"/>
          <w:szCs w:val="24"/>
        </w:rPr>
        <w:t xml:space="preserve">Lo anterior también </w:t>
      </w:r>
      <w:r w:rsidR="00AA520C" w:rsidRPr="00A34D97">
        <w:rPr>
          <w:rFonts w:ascii="Arial" w:hAnsi="Arial" w:cs="Arial"/>
          <w:sz w:val="24"/>
          <w:szCs w:val="24"/>
        </w:rPr>
        <w:t>quedó</w:t>
      </w:r>
      <w:r w:rsidRPr="00A34D97">
        <w:rPr>
          <w:rFonts w:ascii="Arial" w:hAnsi="Arial" w:cs="Arial"/>
          <w:sz w:val="24"/>
          <w:szCs w:val="24"/>
        </w:rPr>
        <w:t xml:space="preserve"> evidenciado en asesorías a Paraguay y Argentina</w:t>
      </w:r>
      <w:r w:rsidR="002E2598" w:rsidRPr="00A34D97">
        <w:rPr>
          <w:rFonts w:ascii="Arial" w:hAnsi="Arial" w:cs="Arial"/>
          <w:sz w:val="24"/>
          <w:szCs w:val="24"/>
        </w:rPr>
        <w:t xml:space="preserve"> por personal médico cubano</w:t>
      </w:r>
      <w:r w:rsidRPr="00A34D97">
        <w:rPr>
          <w:rFonts w:ascii="Arial" w:hAnsi="Arial" w:cs="Arial"/>
          <w:sz w:val="24"/>
          <w:szCs w:val="24"/>
        </w:rPr>
        <w:t xml:space="preserve">, durante sus respectivos brotes epidémicos algunos años después. </w:t>
      </w:r>
      <w:r w:rsidR="00266932" w:rsidRPr="00A34D97">
        <w:rPr>
          <w:rFonts w:ascii="Arial" w:hAnsi="Arial" w:cs="Arial"/>
          <w:sz w:val="24"/>
          <w:szCs w:val="24"/>
        </w:rPr>
        <w:t>Durante ese periodo, ya se había generalizado en la Región el empleo de la clasificación propuesta por la OMS</w:t>
      </w:r>
      <w:r w:rsidR="00D35C2C" w:rsidRPr="00A34D97">
        <w:rPr>
          <w:rFonts w:ascii="Arial" w:hAnsi="Arial" w:cs="Arial"/>
          <w:sz w:val="24"/>
          <w:szCs w:val="24"/>
        </w:rPr>
        <w:t xml:space="preserve"> (</w:t>
      </w:r>
      <w:r w:rsidR="002E2598" w:rsidRPr="00A34D97">
        <w:rPr>
          <w:rFonts w:ascii="Arial" w:hAnsi="Arial" w:cs="Arial"/>
          <w:sz w:val="24"/>
          <w:szCs w:val="24"/>
        </w:rPr>
        <w:t>24</w:t>
      </w:r>
      <w:r w:rsidR="00D35C2C" w:rsidRPr="00A34D97">
        <w:rPr>
          <w:rFonts w:ascii="Arial" w:hAnsi="Arial" w:cs="Arial"/>
          <w:sz w:val="24"/>
          <w:szCs w:val="24"/>
        </w:rPr>
        <w:t xml:space="preserve">), a saber: </w:t>
      </w:r>
      <w:r w:rsidR="00266932" w:rsidRPr="00A34D97">
        <w:rPr>
          <w:rFonts w:ascii="Arial" w:hAnsi="Arial" w:cs="Arial"/>
          <w:sz w:val="24"/>
          <w:szCs w:val="24"/>
        </w:rPr>
        <w:t xml:space="preserve">Fiebre por Dengue (FD), Fiebre Hemorrágica Dengue (FHD) y Síndrome de Choque por Dengue (SCD) </w:t>
      </w:r>
      <w:r w:rsidR="002E2598" w:rsidRPr="00A34D97">
        <w:rPr>
          <w:rFonts w:ascii="Arial" w:hAnsi="Arial" w:cs="Arial"/>
          <w:sz w:val="24"/>
          <w:szCs w:val="24"/>
        </w:rPr>
        <w:t xml:space="preserve">la cual era utilizada </w:t>
      </w:r>
      <w:r w:rsidR="00266932" w:rsidRPr="00A34D97">
        <w:rPr>
          <w:rFonts w:ascii="Arial" w:hAnsi="Arial" w:cs="Arial"/>
          <w:sz w:val="24"/>
          <w:szCs w:val="24"/>
        </w:rPr>
        <w:t xml:space="preserve">para el diagnóstico final del paciente, o sea, para la </w:t>
      </w:r>
      <w:r w:rsidR="002E2598" w:rsidRPr="00A34D97">
        <w:rPr>
          <w:rFonts w:ascii="Arial" w:hAnsi="Arial" w:cs="Arial"/>
          <w:sz w:val="24"/>
          <w:szCs w:val="24"/>
        </w:rPr>
        <w:t xml:space="preserve">notificación de caso y la </w:t>
      </w:r>
      <w:r w:rsidR="00266932" w:rsidRPr="00A34D97">
        <w:rPr>
          <w:rFonts w:ascii="Arial" w:hAnsi="Arial" w:cs="Arial"/>
          <w:sz w:val="24"/>
          <w:szCs w:val="24"/>
        </w:rPr>
        <w:t>vigilancia epidemiológica, aunque el manejo de los enfermos se hacía mediante la identificación de los signos de alarma</w:t>
      </w:r>
      <w:r w:rsidR="002E2598" w:rsidRPr="00A34D97">
        <w:rPr>
          <w:rFonts w:ascii="Arial" w:hAnsi="Arial" w:cs="Arial"/>
          <w:sz w:val="24"/>
          <w:szCs w:val="24"/>
        </w:rPr>
        <w:t xml:space="preserve">, que ya se había generalizado en la Región. </w:t>
      </w:r>
    </w:p>
    <w:p w14:paraId="347B2786" w14:textId="77777777" w:rsidR="008338EA" w:rsidRPr="00A34D97" w:rsidRDefault="008338EA" w:rsidP="00C80212">
      <w:pPr>
        <w:spacing w:before="100" w:beforeAutospacing="1" w:after="100" w:afterAutospacing="1" w:line="240" w:lineRule="auto"/>
        <w:ind w:right="979"/>
        <w:jc w:val="both"/>
        <w:outlineLvl w:val="2"/>
        <w:rPr>
          <w:rFonts w:ascii="Arial" w:eastAsia="Times New Roman" w:hAnsi="Arial" w:cs="Arial"/>
          <w:b/>
          <w:bCs/>
          <w:sz w:val="24"/>
          <w:szCs w:val="24"/>
        </w:rPr>
      </w:pPr>
      <w:r w:rsidRPr="00A34D97">
        <w:rPr>
          <w:rFonts w:ascii="Arial" w:eastAsia="Times New Roman" w:hAnsi="Arial" w:cs="Arial"/>
          <w:b/>
          <w:bCs/>
          <w:sz w:val="24"/>
          <w:szCs w:val="24"/>
        </w:rPr>
        <w:t>Santiago de Cuba, 1997</w:t>
      </w:r>
      <w:r w:rsidR="004D4E46" w:rsidRPr="00A34D97">
        <w:rPr>
          <w:rFonts w:ascii="Arial" w:eastAsia="Times New Roman" w:hAnsi="Arial" w:cs="Arial"/>
          <w:b/>
          <w:bCs/>
          <w:sz w:val="24"/>
          <w:szCs w:val="24"/>
        </w:rPr>
        <w:t xml:space="preserve">: la </w:t>
      </w:r>
      <w:r w:rsidR="00041610" w:rsidRPr="00A34D97">
        <w:rPr>
          <w:rFonts w:ascii="Arial" w:eastAsia="Times New Roman" w:hAnsi="Arial" w:cs="Arial"/>
          <w:b/>
          <w:bCs/>
          <w:sz w:val="24"/>
          <w:szCs w:val="24"/>
        </w:rPr>
        <w:t>Atención</w:t>
      </w:r>
      <w:r w:rsidR="004D4E46" w:rsidRPr="00A34D97">
        <w:rPr>
          <w:rFonts w:ascii="Arial" w:eastAsia="Times New Roman" w:hAnsi="Arial" w:cs="Arial"/>
          <w:b/>
          <w:bCs/>
          <w:sz w:val="24"/>
          <w:szCs w:val="24"/>
        </w:rPr>
        <w:t xml:space="preserve"> Primaria</w:t>
      </w:r>
    </w:p>
    <w:p w14:paraId="73A818C4" w14:textId="5261B01E" w:rsidR="000120BA" w:rsidRPr="00A34D97" w:rsidRDefault="00473C72" w:rsidP="00A34D97">
      <w:pPr>
        <w:spacing w:after="120" w:line="360" w:lineRule="auto"/>
        <w:jc w:val="both"/>
        <w:rPr>
          <w:rFonts w:ascii="Arial" w:hAnsi="Arial" w:cs="Arial"/>
          <w:sz w:val="24"/>
          <w:szCs w:val="24"/>
        </w:rPr>
      </w:pPr>
      <w:r w:rsidRPr="00A34D97">
        <w:rPr>
          <w:rFonts w:ascii="Arial" w:hAnsi="Arial" w:cs="Arial"/>
          <w:sz w:val="24"/>
          <w:szCs w:val="24"/>
        </w:rPr>
        <w:t xml:space="preserve">Después de 16 años sin transmisión del virus dengue en el país, ocurrió en Santiago de Cuba un brote epidémico también por DEN-2. Enfermaron pacientes de todas las edades, pero todos los graves –excepto </w:t>
      </w:r>
      <w:r w:rsidR="000120BA" w:rsidRPr="00A34D97">
        <w:rPr>
          <w:rFonts w:ascii="Arial" w:hAnsi="Arial" w:cs="Arial"/>
          <w:sz w:val="24"/>
          <w:szCs w:val="24"/>
        </w:rPr>
        <w:t>un</w:t>
      </w:r>
      <w:r w:rsidRPr="00A34D97">
        <w:rPr>
          <w:rFonts w:ascii="Arial" w:hAnsi="Arial" w:cs="Arial"/>
          <w:sz w:val="24"/>
          <w:szCs w:val="24"/>
        </w:rPr>
        <w:t xml:space="preserve"> caso de dengue primario en un niño de 8 años de edad- eran casos con respuesta inmunológica de tipo secundaria por haber tenido contacto con el serotipo DEN-1 casi dos décadas antes</w:t>
      </w:r>
      <w:r w:rsidR="007A265E" w:rsidRPr="00A34D97">
        <w:rPr>
          <w:rFonts w:ascii="Arial" w:hAnsi="Arial" w:cs="Arial"/>
          <w:sz w:val="24"/>
          <w:szCs w:val="24"/>
        </w:rPr>
        <w:t xml:space="preserve"> (</w:t>
      </w:r>
      <w:r w:rsidR="002E2598" w:rsidRPr="00A34D97">
        <w:rPr>
          <w:rFonts w:ascii="Arial" w:hAnsi="Arial" w:cs="Arial"/>
          <w:sz w:val="24"/>
          <w:szCs w:val="24"/>
        </w:rPr>
        <w:t>25</w:t>
      </w:r>
      <w:r w:rsidR="007A265E" w:rsidRPr="00A34D97">
        <w:rPr>
          <w:rFonts w:ascii="Arial" w:hAnsi="Arial" w:cs="Arial"/>
          <w:sz w:val="24"/>
          <w:szCs w:val="24"/>
        </w:rPr>
        <w:t>)</w:t>
      </w:r>
      <w:r w:rsidRPr="00A34D97">
        <w:rPr>
          <w:rFonts w:ascii="Arial" w:hAnsi="Arial" w:cs="Arial"/>
          <w:sz w:val="24"/>
          <w:szCs w:val="24"/>
        </w:rPr>
        <w:t xml:space="preserve">. </w:t>
      </w:r>
      <w:r w:rsidR="00AC08A3" w:rsidRPr="00A34D97">
        <w:rPr>
          <w:rFonts w:ascii="Arial" w:hAnsi="Arial" w:cs="Arial"/>
          <w:sz w:val="24"/>
          <w:szCs w:val="24"/>
        </w:rPr>
        <w:t xml:space="preserve">Se aseguró el estudio serológico de todo </w:t>
      </w:r>
      <w:r w:rsidR="00AC08A3" w:rsidRPr="00A34D97">
        <w:rPr>
          <w:rFonts w:ascii="Arial" w:hAnsi="Arial" w:cs="Arial"/>
          <w:sz w:val="24"/>
          <w:szCs w:val="24"/>
        </w:rPr>
        <w:lastRenderedPageBreak/>
        <w:t xml:space="preserve">caso febril sospechoso de dengue, a partir del fortalecimiento del laboratorio local con la presencia de expertos del IPK, así como de especialistas en control de </w:t>
      </w:r>
      <w:r w:rsidR="0095664F" w:rsidRPr="00A34D97">
        <w:rPr>
          <w:rFonts w:ascii="Arial" w:hAnsi="Arial" w:cs="Arial"/>
          <w:sz w:val="24"/>
          <w:szCs w:val="24"/>
        </w:rPr>
        <w:t xml:space="preserve">vectores. </w:t>
      </w:r>
      <w:r w:rsidR="0014484D" w:rsidRPr="00A34D97">
        <w:rPr>
          <w:rFonts w:ascii="Arial" w:hAnsi="Arial" w:cs="Arial"/>
          <w:sz w:val="24"/>
          <w:szCs w:val="24"/>
        </w:rPr>
        <w:t xml:space="preserve">La propia Dirección del IPK acompañó en el terreno al Ministro de Salud Pública de Cuba en la conducción de esta epidemia. </w:t>
      </w:r>
      <w:r w:rsidRPr="00A34D97">
        <w:rPr>
          <w:rFonts w:ascii="Arial" w:hAnsi="Arial" w:cs="Arial"/>
          <w:sz w:val="24"/>
          <w:szCs w:val="24"/>
        </w:rPr>
        <w:t xml:space="preserve">Todas las capacidades de camas en los hospitales de la Ciudad fueron rápidamente ocupadas para ofrecer la atención </w:t>
      </w:r>
      <w:r w:rsidR="004F2396" w:rsidRPr="00A34D97">
        <w:rPr>
          <w:rFonts w:ascii="Arial" w:hAnsi="Arial" w:cs="Arial"/>
          <w:sz w:val="24"/>
          <w:szCs w:val="24"/>
        </w:rPr>
        <w:t>médica</w:t>
      </w:r>
      <w:r w:rsidRPr="00A34D97">
        <w:rPr>
          <w:rFonts w:ascii="Arial" w:hAnsi="Arial" w:cs="Arial"/>
          <w:sz w:val="24"/>
          <w:szCs w:val="24"/>
        </w:rPr>
        <w:t xml:space="preserve"> adecuada y vigilar los signos de alarma. </w:t>
      </w:r>
      <w:r w:rsidR="004F2396" w:rsidRPr="00A34D97">
        <w:rPr>
          <w:rFonts w:ascii="Arial" w:hAnsi="Arial" w:cs="Arial"/>
          <w:sz w:val="24"/>
          <w:szCs w:val="24"/>
        </w:rPr>
        <w:t>Además</w:t>
      </w:r>
      <w:r w:rsidRPr="00A34D97">
        <w:rPr>
          <w:rFonts w:ascii="Arial" w:hAnsi="Arial" w:cs="Arial"/>
          <w:sz w:val="24"/>
          <w:szCs w:val="24"/>
        </w:rPr>
        <w:t xml:space="preserve">, se habilitaron camas en </w:t>
      </w:r>
      <w:r w:rsidR="001D29A8">
        <w:rPr>
          <w:rFonts w:ascii="Arial" w:hAnsi="Arial" w:cs="Arial"/>
          <w:sz w:val="24"/>
          <w:szCs w:val="24"/>
        </w:rPr>
        <w:t>c</w:t>
      </w:r>
      <w:r w:rsidRPr="00A34D97">
        <w:rPr>
          <w:rFonts w:ascii="Arial" w:hAnsi="Arial" w:cs="Arial"/>
          <w:sz w:val="24"/>
          <w:szCs w:val="24"/>
        </w:rPr>
        <w:t xml:space="preserve">entros </w:t>
      </w:r>
      <w:r w:rsidR="001D29A8">
        <w:rPr>
          <w:rFonts w:ascii="Arial" w:hAnsi="Arial" w:cs="Arial"/>
          <w:sz w:val="24"/>
          <w:szCs w:val="24"/>
        </w:rPr>
        <w:t>e</w:t>
      </w:r>
      <w:r w:rsidRPr="00A34D97">
        <w:rPr>
          <w:rFonts w:ascii="Arial" w:hAnsi="Arial" w:cs="Arial"/>
          <w:sz w:val="24"/>
          <w:szCs w:val="24"/>
        </w:rPr>
        <w:t xml:space="preserve">ducacionales </w:t>
      </w:r>
      <w:r w:rsidR="00E174D0" w:rsidRPr="00A34D97">
        <w:rPr>
          <w:rFonts w:ascii="Arial" w:hAnsi="Arial" w:cs="Arial"/>
          <w:sz w:val="24"/>
          <w:szCs w:val="24"/>
        </w:rPr>
        <w:t>convertidos en hospitales con personal médico y enfermeros</w:t>
      </w:r>
      <w:r w:rsidR="002E2598" w:rsidRPr="00A34D97">
        <w:rPr>
          <w:rFonts w:ascii="Arial" w:hAnsi="Arial" w:cs="Arial"/>
          <w:sz w:val="24"/>
          <w:szCs w:val="24"/>
        </w:rPr>
        <w:t xml:space="preserve"> de la propia provincia y </w:t>
      </w:r>
      <w:r w:rsidR="00E2003F" w:rsidRPr="00A34D97">
        <w:rPr>
          <w:rFonts w:ascii="Arial" w:hAnsi="Arial" w:cs="Arial"/>
          <w:sz w:val="24"/>
          <w:szCs w:val="24"/>
        </w:rPr>
        <w:t xml:space="preserve">otros procedentes de </w:t>
      </w:r>
      <w:r w:rsidR="001D29A8">
        <w:rPr>
          <w:rFonts w:ascii="Arial" w:hAnsi="Arial" w:cs="Arial"/>
          <w:sz w:val="24"/>
          <w:szCs w:val="24"/>
        </w:rPr>
        <w:t xml:space="preserve">otras </w:t>
      </w:r>
      <w:r w:rsidR="00E2003F" w:rsidRPr="00A34D97">
        <w:rPr>
          <w:rFonts w:ascii="Arial" w:hAnsi="Arial" w:cs="Arial"/>
          <w:sz w:val="24"/>
          <w:szCs w:val="24"/>
        </w:rPr>
        <w:t>provincias, con el objetivo de</w:t>
      </w:r>
      <w:r w:rsidR="00E174D0" w:rsidRPr="00A34D97">
        <w:rPr>
          <w:rFonts w:ascii="Arial" w:hAnsi="Arial" w:cs="Arial"/>
          <w:sz w:val="24"/>
          <w:szCs w:val="24"/>
        </w:rPr>
        <w:t xml:space="preserve"> </w:t>
      </w:r>
      <w:r w:rsidR="00E2003F" w:rsidRPr="00A34D97">
        <w:rPr>
          <w:rFonts w:ascii="Arial" w:hAnsi="Arial" w:cs="Arial"/>
          <w:sz w:val="24"/>
          <w:szCs w:val="24"/>
        </w:rPr>
        <w:t>i</w:t>
      </w:r>
      <w:r w:rsidRPr="00A34D97">
        <w:rPr>
          <w:rFonts w:ascii="Arial" w:hAnsi="Arial" w:cs="Arial"/>
          <w:sz w:val="24"/>
          <w:szCs w:val="24"/>
        </w:rPr>
        <w:t xml:space="preserve">nternar personas con </w:t>
      </w:r>
      <w:r w:rsidR="004F2396" w:rsidRPr="00A34D97">
        <w:rPr>
          <w:rFonts w:ascii="Arial" w:hAnsi="Arial" w:cs="Arial"/>
          <w:sz w:val="24"/>
          <w:szCs w:val="24"/>
        </w:rPr>
        <w:t xml:space="preserve">dengue </w:t>
      </w:r>
      <w:r w:rsidR="000120BA" w:rsidRPr="00A34D97">
        <w:rPr>
          <w:rFonts w:ascii="Arial" w:hAnsi="Arial" w:cs="Arial"/>
          <w:sz w:val="24"/>
          <w:szCs w:val="24"/>
        </w:rPr>
        <w:t xml:space="preserve">que estaban muy sintomáticos o tenían comorbilidades, </w:t>
      </w:r>
      <w:r w:rsidR="004F2396" w:rsidRPr="00A34D97">
        <w:rPr>
          <w:rFonts w:ascii="Arial" w:hAnsi="Arial" w:cs="Arial"/>
          <w:sz w:val="24"/>
          <w:szCs w:val="24"/>
        </w:rPr>
        <w:t xml:space="preserve">y necesitaban vigilancia clínica particularmente a la caída de la fiebre, momento en que comienza el </w:t>
      </w:r>
      <w:r w:rsidR="001D29A8">
        <w:rPr>
          <w:rFonts w:ascii="Arial" w:hAnsi="Arial" w:cs="Arial"/>
          <w:sz w:val="24"/>
          <w:szCs w:val="24"/>
        </w:rPr>
        <w:t>p</w:t>
      </w:r>
      <w:r w:rsidR="004F2396" w:rsidRPr="00A34D97">
        <w:rPr>
          <w:rFonts w:ascii="Arial" w:hAnsi="Arial" w:cs="Arial"/>
          <w:sz w:val="24"/>
          <w:szCs w:val="24"/>
        </w:rPr>
        <w:t xml:space="preserve">eriodo </w:t>
      </w:r>
      <w:r w:rsidR="001D29A8">
        <w:rPr>
          <w:rFonts w:ascii="Arial" w:hAnsi="Arial" w:cs="Arial"/>
          <w:sz w:val="24"/>
          <w:szCs w:val="24"/>
        </w:rPr>
        <w:t>c</w:t>
      </w:r>
      <w:r w:rsidR="004F2396" w:rsidRPr="00A34D97">
        <w:rPr>
          <w:rFonts w:ascii="Arial" w:hAnsi="Arial" w:cs="Arial"/>
          <w:sz w:val="24"/>
          <w:szCs w:val="24"/>
        </w:rPr>
        <w:t>rítico de la enfermedad</w:t>
      </w:r>
      <w:r w:rsidR="000120BA" w:rsidRPr="00A34D97">
        <w:rPr>
          <w:rFonts w:ascii="Arial" w:hAnsi="Arial" w:cs="Arial"/>
          <w:sz w:val="24"/>
          <w:szCs w:val="24"/>
        </w:rPr>
        <w:t xml:space="preserve"> y presentan </w:t>
      </w:r>
      <w:r w:rsidR="00E2003F" w:rsidRPr="00A34D97">
        <w:rPr>
          <w:rFonts w:ascii="Arial" w:hAnsi="Arial" w:cs="Arial"/>
          <w:sz w:val="24"/>
          <w:szCs w:val="24"/>
        </w:rPr>
        <w:t xml:space="preserve">los </w:t>
      </w:r>
      <w:r w:rsidR="000120BA" w:rsidRPr="00A34D97">
        <w:rPr>
          <w:rFonts w:ascii="Arial" w:hAnsi="Arial" w:cs="Arial"/>
          <w:sz w:val="24"/>
          <w:szCs w:val="24"/>
        </w:rPr>
        <w:t xml:space="preserve">signos de alarma.  </w:t>
      </w:r>
    </w:p>
    <w:p w14:paraId="12CB1649" w14:textId="7431DDF1" w:rsidR="00015FD8" w:rsidRPr="00A34D97" w:rsidRDefault="0095664F" w:rsidP="00A34D97">
      <w:pPr>
        <w:spacing w:after="120" w:line="360" w:lineRule="auto"/>
        <w:jc w:val="both"/>
        <w:rPr>
          <w:rFonts w:ascii="Arial" w:hAnsi="Arial" w:cs="Arial"/>
          <w:sz w:val="24"/>
          <w:szCs w:val="24"/>
        </w:rPr>
      </w:pPr>
      <w:r w:rsidRPr="00A34D97">
        <w:rPr>
          <w:rFonts w:ascii="Arial" w:hAnsi="Arial" w:cs="Arial"/>
          <w:sz w:val="24"/>
          <w:szCs w:val="24"/>
        </w:rPr>
        <w:t>Las referidas</w:t>
      </w:r>
      <w:r w:rsidR="004F2396" w:rsidRPr="00A34D97">
        <w:rPr>
          <w:rFonts w:ascii="Arial" w:hAnsi="Arial" w:cs="Arial"/>
          <w:sz w:val="24"/>
          <w:szCs w:val="24"/>
        </w:rPr>
        <w:t xml:space="preserve"> acciones resultaron insuficientes y se tomó la decisión de llevar la atención médica a los propios hogares de los enfermos con dengue o sospechosos de dengue. Esa decisión marc</w:t>
      </w:r>
      <w:r w:rsidR="001D29A8" w:rsidRPr="00A34D97">
        <w:rPr>
          <w:rFonts w:ascii="Arial" w:hAnsi="Arial" w:cs="Arial"/>
          <w:sz w:val="24"/>
          <w:szCs w:val="24"/>
        </w:rPr>
        <w:t>ó</w:t>
      </w:r>
      <w:r w:rsidR="004F2396" w:rsidRPr="00A34D97">
        <w:rPr>
          <w:rFonts w:ascii="Arial" w:hAnsi="Arial" w:cs="Arial"/>
          <w:sz w:val="24"/>
          <w:szCs w:val="24"/>
        </w:rPr>
        <w:t xml:space="preserve"> un hito en la estrategia cubana contra el dengue, pues en lo adelante ser</w:t>
      </w:r>
      <w:r w:rsidR="00D05D5B" w:rsidRPr="00A34D97">
        <w:rPr>
          <w:rFonts w:ascii="Arial" w:hAnsi="Arial" w:cs="Arial"/>
          <w:sz w:val="24"/>
          <w:szCs w:val="24"/>
        </w:rPr>
        <w:t>í</w:t>
      </w:r>
      <w:r w:rsidR="004F2396" w:rsidRPr="00A34D97">
        <w:rPr>
          <w:rFonts w:ascii="Arial" w:hAnsi="Arial" w:cs="Arial"/>
          <w:sz w:val="24"/>
          <w:szCs w:val="24"/>
        </w:rPr>
        <w:t xml:space="preserve">a la Atención Primaria </w:t>
      </w:r>
      <w:r w:rsidR="00222175" w:rsidRPr="00A34D97">
        <w:rPr>
          <w:rFonts w:ascii="Arial" w:hAnsi="Arial" w:cs="Arial"/>
          <w:sz w:val="24"/>
          <w:szCs w:val="24"/>
        </w:rPr>
        <w:t xml:space="preserve">de Salud (APS) </w:t>
      </w:r>
      <w:r w:rsidR="004F2396" w:rsidRPr="00A34D97">
        <w:rPr>
          <w:rFonts w:ascii="Arial" w:hAnsi="Arial" w:cs="Arial"/>
          <w:sz w:val="24"/>
          <w:szCs w:val="24"/>
        </w:rPr>
        <w:t xml:space="preserve">el principal escenario de ese enfrentamiento, tanto en acciones de prevención a través del control vectorial como en la atención a enfermos. Para eso, se impartió una capacitación emergente a la totalidad de los médicos y enfermeras de los distintos </w:t>
      </w:r>
      <w:r w:rsidR="00D05D5B">
        <w:rPr>
          <w:rFonts w:ascii="Arial" w:hAnsi="Arial" w:cs="Arial"/>
          <w:sz w:val="24"/>
          <w:szCs w:val="24"/>
        </w:rPr>
        <w:t>d</w:t>
      </w:r>
      <w:r w:rsidR="004F2396" w:rsidRPr="00A34D97">
        <w:rPr>
          <w:rFonts w:ascii="Arial" w:hAnsi="Arial" w:cs="Arial"/>
          <w:sz w:val="24"/>
          <w:szCs w:val="24"/>
        </w:rPr>
        <w:t xml:space="preserve">istritos en los cuales estaba organizada la Salud Publica en esa </w:t>
      </w:r>
      <w:r w:rsidR="00D05D5B">
        <w:rPr>
          <w:rFonts w:ascii="Arial" w:hAnsi="Arial" w:cs="Arial"/>
          <w:sz w:val="24"/>
          <w:szCs w:val="24"/>
        </w:rPr>
        <w:t>c</w:t>
      </w:r>
      <w:r w:rsidR="004F2396" w:rsidRPr="00A34D97">
        <w:rPr>
          <w:rFonts w:ascii="Arial" w:hAnsi="Arial" w:cs="Arial"/>
          <w:sz w:val="24"/>
          <w:szCs w:val="24"/>
        </w:rPr>
        <w:t xml:space="preserve">iudad. Se establecieron las pautas para el Ingreso en el Hogar, con visitas regulares </w:t>
      </w:r>
      <w:r w:rsidR="0084313D" w:rsidRPr="00A34D97">
        <w:rPr>
          <w:rFonts w:ascii="Arial" w:hAnsi="Arial" w:cs="Arial"/>
          <w:sz w:val="24"/>
          <w:szCs w:val="24"/>
        </w:rPr>
        <w:t xml:space="preserve">al mismo por parte </w:t>
      </w:r>
      <w:r w:rsidR="004F2396" w:rsidRPr="00A34D97">
        <w:rPr>
          <w:rFonts w:ascii="Arial" w:hAnsi="Arial" w:cs="Arial"/>
          <w:sz w:val="24"/>
          <w:szCs w:val="24"/>
        </w:rPr>
        <w:t xml:space="preserve">de los miembros del equipo de Salud de cada </w:t>
      </w:r>
      <w:r w:rsidR="00D05D5B">
        <w:rPr>
          <w:rFonts w:ascii="Arial" w:hAnsi="Arial" w:cs="Arial"/>
          <w:sz w:val="24"/>
          <w:szCs w:val="24"/>
        </w:rPr>
        <w:t>p</w:t>
      </w:r>
      <w:r w:rsidR="004F2396" w:rsidRPr="00A34D97">
        <w:rPr>
          <w:rFonts w:ascii="Arial" w:hAnsi="Arial" w:cs="Arial"/>
          <w:sz w:val="24"/>
          <w:szCs w:val="24"/>
        </w:rPr>
        <w:t xml:space="preserve">oliclínico (médico o enfermera), </w:t>
      </w:r>
      <w:r w:rsidR="0084313D" w:rsidRPr="00A34D97">
        <w:rPr>
          <w:rFonts w:ascii="Arial" w:hAnsi="Arial" w:cs="Arial"/>
          <w:sz w:val="24"/>
          <w:szCs w:val="24"/>
        </w:rPr>
        <w:t xml:space="preserve">la </w:t>
      </w:r>
      <w:r w:rsidR="004F2396" w:rsidRPr="00A34D97">
        <w:rPr>
          <w:rFonts w:ascii="Arial" w:hAnsi="Arial" w:cs="Arial"/>
          <w:sz w:val="24"/>
          <w:szCs w:val="24"/>
        </w:rPr>
        <w:t xml:space="preserve">indicación y control del reposo en cama y de la ingestión de abundantes líquidos, que fueron medidas salvadoras. </w:t>
      </w:r>
      <w:r w:rsidR="00C669F9" w:rsidRPr="00A34D97">
        <w:rPr>
          <w:rFonts w:ascii="Arial" w:hAnsi="Arial" w:cs="Arial"/>
          <w:sz w:val="24"/>
          <w:szCs w:val="24"/>
        </w:rPr>
        <w:t xml:space="preserve">A partir del 6º </w:t>
      </w:r>
      <w:r w:rsidR="00E112AD" w:rsidRPr="00A34D97">
        <w:rPr>
          <w:rFonts w:ascii="Arial" w:hAnsi="Arial" w:cs="Arial"/>
          <w:sz w:val="24"/>
          <w:szCs w:val="24"/>
        </w:rPr>
        <w:t>día</w:t>
      </w:r>
      <w:r w:rsidR="00C669F9" w:rsidRPr="00A34D97">
        <w:rPr>
          <w:rFonts w:ascii="Arial" w:hAnsi="Arial" w:cs="Arial"/>
          <w:sz w:val="24"/>
          <w:szCs w:val="24"/>
        </w:rPr>
        <w:t xml:space="preserve"> de la enfermedad, se tomaba la muestra para la determinación de </w:t>
      </w:r>
      <w:proofErr w:type="spellStart"/>
      <w:r w:rsidR="00C669F9" w:rsidRPr="00A34D97">
        <w:rPr>
          <w:rFonts w:ascii="Arial" w:hAnsi="Arial" w:cs="Arial"/>
          <w:sz w:val="24"/>
          <w:szCs w:val="24"/>
        </w:rPr>
        <w:t>IgM</w:t>
      </w:r>
      <w:proofErr w:type="spellEnd"/>
      <w:r w:rsidR="00C669F9" w:rsidRPr="00A34D97">
        <w:rPr>
          <w:rFonts w:ascii="Arial" w:hAnsi="Arial" w:cs="Arial"/>
          <w:sz w:val="24"/>
          <w:szCs w:val="24"/>
        </w:rPr>
        <w:t xml:space="preserve"> específica contra dengue, cuya muestra era procesada en el </w:t>
      </w:r>
      <w:r w:rsidR="00D05D5B">
        <w:rPr>
          <w:rFonts w:ascii="Arial" w:hAnsi="Arial" w:cs="Arial"/>
          <w:sz w:val="24"/>
          <w:szCs w:val="24"/>
        </w:rPr>
        <w:t>l</w:t>
      </w:r>
      <w:r w:rsidR="00C669F9" w:rsidRPr="00A34D97">
        <w:rPr>
          <w:rFonts w:ascii="Arial" w:hAnsi="Arial" w:cs="Arial"/>
          <w:sz w:val="24"/>
          <w:szCs w:val="24"/>
        </w:rPr>
        <w:t>aboratorio provincial</w:t>
      </w:r>
      <w:r w:rsidR="0084313D" w:rsidRPr="00A34D97">
        <w:rPr>
          <w:rFonts w:ascii="Arial" w:hAnsi="Arial" w:cs="Arial"/>
          <w:sz w:val="24"/>
          <w:szCs w:val="24"/>
        </w:rPr>
        <w:t>, con asesoría directa de especialistas del IPK</w:t>
      </w:r>
      <w:r w:rsidR="00C669F9" w:rsidRPr="00A34D97">
        <w:rPr>
          <w:rFonts w:ascii="Arial" w:hAnsi="Arial" w:cs="Arial"/>
          <w:sz w:val="24"/>
          <w:szCs w:val="24"/>
        </w:rPr>
        <w:t>.</w:t>
      </w:r>
    </w:p>
    <w:p w14:paraId="1422A465" w14:textId="2144CBDF" w:rsidR="00E174D0" w:rsidRPr="00A34D97" w:rsidRDefault="004F2396" w:rsidP="00A34D97">
      <w:pPr>
        <w:spacing w:after="120" w:line="360" w:lineRule="auto"/>
        <w:jc w:val="both"/>
        <w:rPr>
          <w:rFonts w:ascii="Arial" w:hAnsi="Arial" w:cs="Arial"/>
          <w:sz w:val="24"/>
          <w:szCs w:val="24"/>
        </w:rPr>
      </w:pPr>
      <w:r w:rsidRPr="00A34D97">
        <w:rPr>
          <w:rFonts w:ascii="Arial" w:hAnsi="Arial" w:cs="Arial"/>
          <w:sz w:val="24"/>
          <w:szCs w:val="24"/>
        </w:rPr>
        <w:t>Además,</w:t>
      </w:r>
      <w:r w:rsidR="004D4E46" w:rsidRPr="00A34D97">
        <w:rPr>
          <w:rFonts w:ascii="Arial" w:hAnsi="Arial" w:cs="Arial"/>
          <w:sz w:val="24"/>
          <w:szCs w:val="24"/>
        </w:rPr>
        <w:t xml:space="preserve"> se orientaron</w:t>
      </w:r>
      <w:r w:rsidRPr="00A34D97">
        <w:rPr>
          <w:rFonts w:ascii="Arial" w:hAnsi="Arial" w:cs="Arial"/>
          <w:sz w:val="24"/>
          <w:szCs w:val="24"/>
        </w:rPr>
        <w:t xml:space="preserve"> las medidas antitérmicas necesarias, y tal vez lo más importante: </w:t>
      </w:r>
      <w:r w:rsidR="0084313D" w:rsidRPr="00A34D97">
        <w:rPr>
          <w:rFonts w:ascii="Arial" w:hAnsi="Arial" w:cs="Arial"/>
          <w:sz w:val="24"/>
          <w:szCs w:val="24"/>
        </w:rPr>
        <w:t xml:space="preserve">se impartió </w:t>
      </w:r>
      <w:r w:rsidRPr="00A34D97">
        <w:rPr>
          <w:rFonts w:ascii="Arial" w:hAnsi="Arial" w:cs="Arial"/>
          <w:sz w:val="24"/>
          <w:szCs w:val="24"/>
        </w:rPr>
        <w:t xml:space="preserve">educación para la </w:t>
      </w:r>
      <w:r w:rsidR="00D05D5B">
        <w:rPr>
          <w:rFonts w:ascii="Arial" w:hAnsi="Arial" w:cs="Arial"/>
          <w:sz w:val="24"/>
          <w:szCs w:val="24"/>
        </w:rPr>
        <w:t>s</w:t>
      </w:r>
      <w:r w:rsidRPr="00A34D97">
        <w:rPr>
          <w:rFonts w:ascii="Arial" w:hAnsi="Arial" w:cs="Arial"/>
          <w:sz w:val="24"/>
          <w:szCs w:val="24"/>
        </w:rPr>
        <w:t>alud al paciente y su familia</w:t>
      </w:r>
      <w:r w:rsidR="00041610" w:rsidRPr="00A34D97">
        <w:rPr>
          <w:rFonts w:ascii="Arial" w:hAnsi="Arial" w:cs="Arial"/>
          <w:sz w:val="24"/>
          <w:szCs w:val="24"/>
        </w:rPr>
        <w:t xml:space="preserve"> en su propio hábitat</w:t>
      </w:r>
      <w:r w:rsidRPr="00A34D97">
        <w:rPr>
          <w:rFonts w:ascii="Arial" w:hAnsi="Arial" w:cs="Arial"/>
          <w:sz w:val="24"/>
          <w:szCs w:val="24"/>
        </w:rPr>
        <w:t>, que comenzaban por el combate al vector (eliminación de criaderos</w:t>
      </w:r>
      <w:r w:rsidR="003667D9" w:rsidRPr="00A34D97">
        <w:rPr>
          <w:rFonts w:ascii="Arial" w:hAnsi="Arial" w:cs="Arial"/>
          <w:sz w:val="24"/>
          <w:szCs w:val="24"/>
        </w:rPr>
        <w:t>) y protección individual del enfermo (uso de mosquiteros</w:t>
      </w:r>
      <w:r w:rsidR="00041610" w:rsidRPr="00A34D97">
        <w:rPr>
          <w:rFonts w:ascii="Arial" w:hAnsi="Arial" w:cs="Arial"/>
          <w:sz w:val="24"/>
          <w:szCs w:val="24"/>
        </w:rPr>
        <w:t>)</w:t>
      </w:r>
      <w:r w:rsidR="003667D9" w:rsidRPr="00A34D97">
        <w:rPr>
          <w:rFonts w:ascii="Arial" w:hAnsi="Arial" w:cs="Arial"/>
          <w:sz w:val="24"/>
          <w:szCs w:val="24"/>
        </w:rPr>
        <w:t xml:space="preserve">. La educación también incluía la identificación de </w:t>
      </w:r>
      <w:r w:rsidR="00150FE0" w:rsidRPr="00A34D97">
        <w:rPr>
          <w:rFonts w:ascii="Arial" w:hAnsi="Arial" w:cs="Arial"/>
          <w:sz w:val="24"/>
          <w:szCs w:val="24"/>
        </w:rPr>
        <w:t xml:space="preserve">petequias, </w:t>
      </w:r>
      <w:r w:rsidR="003667D9" w:rsidRPr="00A34D97">
        <w:rPr>
          <w:rFonts w:ascii="Arial" w:hAnsi="Arial" w:cs="Arial"/>
          <w:sz w:val="24"/>
          <w:szCs w:val="24"/>
        </w:rPr>
        <w:t xml:space="preserve">signos de alarma u otra alteración que requiriera su traslado al </w:t>
      </w:r>
      <w:r w:rsidR="00D05D5B">
        <w:rPr>
          <w:rFonts w:ascii="Arial" w:hAnsi="Arial" w:cs="Arial"/>
          <w:sz w:val="24"/>
          <w:szCs w:val="24"/>
        </w:rPr>
        <w:t>c</w:t>
      </w:r>
      <w:r w:rsidR="003667D9" w:rsidRPr="00A34D97">
        <w:rPr>
          <w:rFonts w:ascii="Arial" w:hAnsi="Arial" w:cs="Arial"/>
          <w:sz w:val="24"/>
          <w:szCs w:val="24"/>
        </w:rPr>
        <w:t xml:space="preserve">entro de </w:t>
      </w:r>
      <w:r w:rsidR="00D05D5B">
        <w:rPr>
          <w:rFonts w:ascii="Arial" w:hAnsi="Arial" w:cs="Arial"/>
          <w:sz w:val="24"/>
          <w:szCs w:val="24"/>
        </w:rPr>
        <w:t>s</w:t>
      </w:r>
      <w:r w:rsidR="003667D9" w:rsidRPr="00A34D97">
        <w:rPr>
          <w:rFonts w:ascii="Arial" w:hAnsi="Arial" w:cs="Arial"/>
          <w:sz w:val="24"/>
          <w:szCs w:val="24"/>
        </w:rPr>
        <w:t xml:space="preserve">alud más próximo: </w:t>
      </w:r>
      <w:r w:rsidR="00D05D5B">
        <w:rPr>
          <w:rFonts w:ascii="Arial" w:hAnsi="Arial" w:cs="Arial"/>
          <w:sz w:val="24"/>
          <w:szCs w:val="24"/>
        </w:rPr>
        <w:lastRenderedPageBreak/>
        <w:t>p</w:t>
      </w:r>
      <w:r w:rsidR="003667D9" w:rsidRPr="00A34D97">
        <w:rPr>
          <w:rFonts w:ascii="Arial" w:hAnsi="Arial" w:cs="Arial"/>
          <w:sz w:val="24"/>
          <w:szCs w:val="24"/>
        </w:rPr>
        <w:t xml:space="preserve">oliclínico u </w:t>
      </w:r>
      <w:r w:rsidR="00D05D5B">
        <w:rPr>
          <w:rFonts w:ascii="Arial" w:hAnsi="Arial" w:cs="Arial"/>
          <w:sz w:val="24"/>
          <w:szCs w:val="24"/>
        </w:rPr>
        <w:t>h</w:t>
      </w:r>
      <w:r w:rsidR="003667D9" w:rsidRPr="00A34D97">
        <w:rPr>
          <w:rFonts w:ascii="Arial" w:hAnsi="Arial" w:cs="Arial"/>
          <w:sz w:val="24"/>
          <w:szCs w:val="24"/>
        </w:rPr>
        <w:t>ospital</w:t>
      </w:r>
      <w:r w:rsidR="00041610" w:rsidRPr="00A34D97">
        <w:rPr>
          <w:rFonts w:ascii="Arial" w:hAnsi="Arial" w:cs="Arial"/>
          <w:sz w:val="24"/>
          <w:szCs w:val="24"/>
        </w:rPr>
        <w:t xml:space="preserve">, lo cual estimulaba </w:t>
      </w:r>
      <w:r w:rsidR="000120BA" w:rsidRPr="00A34D97">
        <w:rPr>
          <w:rFonts w:ascii="Arial" w:hAnsi="Arial" w:cs="Arial"/>
          <w:sz w:val="24"/>
          <w:szCs w:val="24"/>
        </w:rPr>
        <w:t xml:space="preserve">el autocuidado y la </w:t>
      </w:r>
      <w:r w:rsidR="00041610" w:rsidRPr="00A34D97">
        <w:rPr>
          <w:rFonts w:ascii="Arial" w:hAnsi="Arial" w:cs="Arial"/>
          <w:sz w:val="24"/>
          <w:szCs w:val="24"/>
        </w:rPr>
        <w:t xml:space="preserve"> participación de cada paciente y su familia en su</w:t>
      </w:r>
      <w:r w:rsidR="000120BA" w:rsidRPr="00A34D97">
        <w:rPr>
          <w:rFonts w:ascii="Arial" w:hAnsi="Arial" w:cs="Arial"/>
          <w:sz w:val="24"/>
          <w:szCs w:val="24"/>
        </w:rPr>
        <w:t xml:space="preserve"> </w:t>
      </w:r>
      <w:r w:rsidR="00015FD8" w:rsidRPr="00A34D97">
        <w:rPr>
          <w:rFonts w:ascii="Arial" w:hAnsi="Arial" w:cs="Arial"/>
          <w:sz w:val="24"/>
          <w:szCs w:val="24"/>
        </w:rPr>
        <w:t>atención</w:t>
      </w:r>
      <w:r w:rsidR="003667D9" w:rsidRPr="00A34D97">
        <w:rPr>
          <w:rFonts w:ascii="Arial" w:hAnsi="Arial" w:cs="Arial"/>
          <w:sz w:val="24"/>
          <w:szCs w:val="24"/>
        </w:rPr>
        <w:t>.</w:t>
      </w:r>
      <w:r w:rsidRPr="00A34D97">
        <w:rPr>
          <w:rFonts w:ascii="Arial" w:hAnsi="Arial" w:cs="Arial"/>
          <w:sz w:val="24"/>
          <w:szCs w:val="24"/>
        </w:rPr>
        <w:t xml:space="preserve"> </w:t>
      </w:r>
      <w:r w:rsidR="00041610" w:rsidRPr="00A34D97">
        <w:rPr>
          <w:rFonts w:ascii="Arial" w:hAnsi="Arial" w:cs="Arial"/>
          <w:sz w:val="24"/>
          <w:szCs w:val="24"/>
        </w:rPr>
        <w:t>El resultado obtenido fue excelente y demostró</w:t>
      </w:r>
      <w:r w:rsidR="00E174D0" w:rsidRPr="00A34D97">
        <w:rPr>
          <w:rFonts w:ascii="Arial" w:hAnsi="Arial" w:cs="Arial"/>
          <w:sz w:val="24"/>
          <w:szCs w:val="24"/>
        </w:rPr>
        <w:t xml:space="preserve"> todo</w:t>
      </w:r>
      <w:r w:rsidR="00041610" w:rsidRPr="00A34D97">
        <w:rPr>
          <w:rFonts w:ascii="Arial" w:hAnsi="Arial" w:cs="Arial"/>
          <w:sz w:val="24"/>
          <w:szCs w:val="24"/>
        </w:rPr>
        <w:t xml:space="preserve"> lo que puede hacerse en ese primer nivel de </w:t>
      </w:r>
      <w:r w:rsidR="00D05D5B">
        <w:rPr>
          <w:rFonts w:ascii="Arial" w:hAnsi="Arial" w:cs="Arial"/>
          <w:sz w:val="24"/>
          <w:szCs w:val="24"/>
        </w:rPr>
        <w:t>a</w:t>
      </w:r>
      <w:r w:rsidR="004B1AF9" w:rsidRPr="00A34D97">
        <w:rPr>
          <w:rFonts w:ascii="Arial" w:hAnsi="Arial" w:cs="Arial"/>
          <w:sz w:val="24"/>
          <w:szCs w:val="24"/>
        </w:rPr>
        <w:t>tención (</w:t>
      </w:r>
      <w:r w:rsidR="0084313D" w:rsidRPr="00A34D97">
        <w:rPr>
          <w:rFonts w:ascii="Arial" w:hAnsi="Arial" w:cs="Arial"/>
          <w:sz w:val="24"/>
          <w:szCs w:val="24"/>
        </w:rPr>
        <w:t>26</w:t>
      </w:r>
      <w:r w:rsidR="004B1AF9" w:rsidRPr="00A34D97">
        <w:rPr>
          <w:rFonts w:ascii="Arial" w:hAnsi="Arial" w:cs="Arial"/>
          <w:sz w:val="24"/>
          <w:szCs w:val="24"/>
        </w:rPr>
        <w:t>)</w:t>
      </w:r>
      <w:r w:rsidR="00041610" w:rsidRPr="00A34D97">
        <w:rPr>
          <w:rFonts w:ascii="Arial" w:hAnsi="Arial" w:cs="Arial"/>
          <w:sz w:val="24"/>
          <w:szCs w:val="24"/>
        </w:rPr>
        <w:t xml:space="preserve">. </w:t>
      </w:r>
    </w:p>
    <w:p w14:paraId="1009812C" w14:textId="77777777" w:rsidR="00BA1E23" w:rsidRPr="00A34D97" w:rsidRDefault="004B1AF9" w:rsidP="00A34D97">
      <w:pPr>
        <w:spacing w:after="120" w:line="360" w:lineRule="auto"/>
        <w:jc w:val="both"/>
        <w:rPr>
          <w:rFonts w:ascii="Arial" w:hAnsi="Arial" w:cs="Arial"/>
          <w:sz w:val="24"/>
          <w:szCs w:val="24"/>
        </w:rPr>
      </w:pPr>
      <w:r w:rsidRPr="00A34D97">
        <w:rPr>
          <w:rFonts w:ascii="Arial" w:hAnsi="Arial" w:cs="Arial"/>
          <w:sz w:val="24"/>
          <w:szCs w:val="24"/>
        </w:rPr>
        <w:t xml:space="preserve">Entre los años 2001 y 2006 ocurrieron brotes en La Habana y otras ciudades cubanas, </w:t>
      </w:r>
      <w:r w:rsidR="00143221" w:rsidRPr="00A34D97">
        <w:rPr>
          <w:rFonts w:ascii="Arial" w:hAnsi="Arial" w:cs="Arial"/>
          <w:sz w:val="24"/>
          <w:szCs w:val="24"/>
        </w:rPr>
        <w:t>como Santiago de Cuba y Camagüey, durante lo</w:t>
      </w:r>
      <w:r w:rsidRPr="00A34D97">
        <w:rPr>
          <w:rFonts w:ascii="Arial" w:hAnsi="Arial" w:cs="Arial"/>
          <w:sz w:val="24"/>
          <w:szCs w:val="24"/>
        </w:rPr>
        <w:t xml:space="preserve">s cuales </w:t>
      </w:r>
      <w:r w:rsidR="00F17A1D" w:rsidRPr="00A34D97">
        <w:rPr>
          <w:rFonts w:ascii="Arial" w:hAnsi="Arial" w:cs="Arial"/>
          <w:sz w:val="24"/>
          <w:szCs w:val="24"/>
        </w:rPr>
        <w:t>la referida estrategia fue perfeccionada</w:t>
      </w:r>
      <w:r w:rsidR="00222175" w:rsidRPr="00A34D97">
        <w:rPr>
          <w:rFonts w:ascii="Arial" w:hAnsi="Arial" w:cs="Arial"/>
          <w:sz w:val="24"/>
          <w:szCs w:val="24"/>
        </w:rPr>
        <w:t xml:space="preserve">, </w:t>
      </w:r>
      <w:r w:rsidR="004D03AF" w:rsidRPr="00A34D97">
        <w:rPr>
          <w:rFonts w:ascii="Arial" w:hAnsi="Arial" w:cs="Arial"/>
          <w:sz w:val="24"/>
          <w:szCs w:val="24"/>
        </w:rPr>
        <w:t>y enriquecida con la incorporación de los resultados de estudios en pacientes infectados con el virus DEN-3 (</w:t>
      </w:r>
      <w:r w:rsidR="00DE5B49" w:rsidRPr="00A34D97">
        <w:rPr>
          <w:rFonts w:ascii="Arial" w:hAnsi="Arial" w:cs="Arial"/>
          <w:sz w:val="24"/>
          <w:szCs w:val="24"/>
        </w:rPr>
        <w:t>27, 28</w:t>
      </w:r>
      <w:r w:rsidR="004D05B7" w:rsidRPr="00A34D97">
        <w:rPr>
          <w:rFonts w:ascii="Arial" w:hAnsi="Arial" w:cs="Arial"/>
          <w:sz w:val="24"/>
          <w:szCs w:val="24"/>
        </w:rPr>
        <w:t>), serotipo que había sido introducido en la Región unos años antes (</w:t>
      </w:r>
      <w:r w:rsidR="00DE5B49" w:rsidRPr="00A34D97">
        <w:rPr>
          <w:rFonts w:ascii="Arial" w:hAnsi="Arial" w:cs="Arial"/>
          <w:sz w:val="24"/>
          <w:szCs w:val="24"/>
        </w:rPr>
        <w:t>29</w:t>
      </w:r>
      <w:r w:rsidR="00BA1E23" w:rsidRPr="00A34D97">
        <w:rPr>
          <w:rFonts w:ascii="Arial" w:hAnsi="Arial" w:cs="Arial"/>
          <w:sz w:val="24"/>
          <w:szCs w:val="24"/>
        </w:rPr>
        <w:t xml:space="preserve">). Ese serotipo del virus dengue circuló en nuestro país </w:t>
      </w:r>
      <w:r w:rsidR="00015FD8" w:rsidRPr="00A34D97">
        <w:rPr>
          <w:rFonts w:ascii="Arial" w:hAnsi="Arial" w:cs="Arial"/>
          <w:sz w:val="24"/>
          <w:szCs w:val="24"/>
        </w:rPr>
        <w:t xml:space="preserve">también </w:t>
      </w:r>
      <w:r w:rsidR="00BA1E23" w:rsidRPr="00A34D97">
        <w:rPr>
          <w:rFonts w:ascii="Arial" w:hAnsi="Arial" w:cs="Arial"/>
          <w:sz w:val="24"/>
          <w:szCs w:val="24"/>
        </w:rPr>
        <w:t xml:space="preserve">en 2009 </w:t>
      </w:r>
      <w:r w:rsidR="004D05B7" w:rsidRPr="00A34D97">
        <w:rPr>
          <w:rFonts w:ascii="Arial" w:hAnsi="Arial" w:cs="Arial"/>
          <w:sz w:val="24"/>
          <w:szCs w:val="24"/>
        </w:rPr>
        <w:t xml:space="preserve"> junto con el serotipo DEN-4 y determinaron un brote que fue estudiado por los clínicos </w:t>
      </w:r>
      <w:proofErr w:type="spellStart"/>
      <w:r w:rsidR="004D05B7" w:rsidRPr="00A34D97">
        <w:rPr>
          <w:rFonts w:ascii="Arial" w:hAnsi="Arial" w:cs="Arial"/>
          <w:sz w:val="24"/>
          <w:szCs w:val="24"/>
        </w:rPr>
        <w:t>infect</w:t>
      </w:r>
      <w:r w:rsidR="003307EA">
        <w:rPr>
          <w:rFonts w:ascii="Arial" w:hAnsi="Arial" w:cs="Arial"/>
          <w:sz w:val="24"/>
          <w:szCs w:val="24"/>
        </w:rPr>
        <w:t>ó</w:t>
      </w:r>
      <w:r w:rsidR="004D05B7" w:rsidRPr="00A34D97">
        <w:rPr>
          <w:rFonts w:ascii="Arial" w:hAnsi="Arial" w:cs="Arial"/>
          <w:sz w:val="24"/>
          <w:szCs w:val="24"/>
        </w:rPr>
        <w:t>logos</w:t>
      </w:r>
      <w:proofErr w:type="spellEnd"/>
      <w:r w:rsidR="004D05B7" w:rsidRPr="00A34D97">
        <w:rPr>
          <w:rFonts w:ascii="Arial" w:hAnsi="Arial" w:cs="Arial"/>
          <w:sz w:val="24"/>
          <w:szCs w:val="24"/>
        </w:rPr>
        <w:t xml:space="preserve"> del IPK (</w:t>
      </w:r>
      <w:r w:rsidR="0087565E" w:rsidRPr="00A34D97">
        <w:rPr>
          <w:rFonts w:ascii="Arial" w:hAnsi="Arial" w:cs="Arial"/>
          <w:sz w:val="24"/>
          <w:szCs w:val="24"/>
        </w:rPr>
        <w:t>30</w:t>
      </w:r>
      <w:r w:rsidR="00BA1E23" w:rsidRPr="00A34D97">
        <w:rPr>
          <w:rFonts w:ascii="Arial" w:hAnsi="Arial" w:cs="Arial"/>
          <w:sz w:val="24"/>
          <w:szCs w:val="24"/>
        </w:rPr>
        <w:t xml:space="preserve">) el cual permitió evidenciar la efectividad de los signos de alarma en pacientes adultos. </w:t>
      </w:r>
    </w:p>
    <w:p w14:paraId="57AD3D97" w14:textId="29C179C8" w:rsidR="00B92DB3" w:rsidRPr="00A34D97" w:rsidRDefault="00BA1E23" w:rsidP="00A34D97">
      <w:pPr>
        <w:spacing w:after="120" w:line="360" w:lineRule="auto"/>
        <w:jc w:val="both"/>
        <w:rPr>
          <w:rFonts w:ascii="Arial" w:hAnsi="Arial" w:cs="Arial"/>
          <w:sz w:val="24"/>
          <w:szCs w:val="24"/>
        </w:rPr>
      </w:pPr>
      <w:r w:rsidRPr="00A34D97">
        <w:rPr>
          <w:rFonts w:ascii="Arial" w:hAnsi="Arial" w:cs="Arial"/>
          <w:sz w:val="24"/>
          <w:szCs w:val="24"/>
        </w:rPr>
        <w:t xml:space="preserve">Durante ese periodo </w:t>
      </w:r>
      <w:r w:rsidR="00F17A1D" w:rsidRPr="00A34D97">
        <w:rPr>
          <w:rFonts w:ascii="Arial" w:hAnsi="Arial" w:cs="Arial"/>
          <w:sz w:val="24"/>
          <w:szCs w:val="24"/>
        </w:rPr>
        <w:t xml:space="preserve">y hasta </w:t>
      </w:r>
      <w:r w:rsidR="008E1F68" w:rsidRPr="00A34D97">
        <w:rPr>
          <w:rFonts w:ascii="Arial" w:hAnsi="Arial" w:cs="Arial"/>
          <w:sz w:val="24"/>
          <w:szCs w:val="24"/>
        </w:rPr>
        <w:t>la actualidad</w:t>
      </w:r>
      <w:r w:rsidR="00222175" w:rsidRPr="00A34D97">
        <w:rPr>
          <w:rFonts w:ascii="Arial" w:hAnsi="Arial" w:cs="Arial"/>
          <w:sz w:val="24"/>
          <w:szCs w:val="24"/>
        </w:rPr>
        <w:t>, la AP</w:t>
      </w:r>
      <w:r w:rsidRPr="00A34D97">
        <w:rPr>
          <w:rFonts w:ascii="Arial" w:hAnsi="Arial" w:cs="Arial"/>
          <w:sz w:val="24"/>
          <w:szCs w:val="24"/>
        </w:rPr>
        <w:t>S</w:t>
      </w:r>
      <w:r w:rsidR="008E1F68" w:rsidRPr="00A34D97">
        <w:rPr>
          <w:rFonts w:ascii="Arial" w:hAnsi="Arial" w:cs="Arial"/>
          <w:sz w:val="24"/>
          <w:szCs w:val="24"/>
        </w:rPr>
        <w:t xml:space="preserve"> </w:t>
      </w:r>
      <w:r w:rsidRPr="00A34D97">
        <w:rPr>
          <w:rFonts w:ascii="Arial" w:hAnsi="Arial" w:cs="Arial"/>
          <w:sz w:val="24"/>
          <w:szCs w:val="24"/>
        </w:rPr>
        <w:t>continúa</w:t>
      </w:r>
      <w:r w:rsidR="00F17A1D" w:rsidRPr="00A34D97">
        <w:rPr>
          <w:rFonts w:ascii="Arial" w:hAnsi="Arial" w:cs="Arial"/>
          <w:sz w:val="24"/>
          <w:szCs w:val="24"/>
        </w:rPr>
        <w:t xml:space="preserve"> siendo el ámbito por excelencia y el principal pilar </w:t>
      </w:r>
      <w:r w:rsidR="0010423D" w:rsidRPr="00A34D97">
        <w:rPr>
          <w:rFonts w:ascii="Arial" w:hAnsi="Arial" w:cs="Arial"/>
          <w:sz w:val="24"/>
          <w:szCs w:val="24"/>
        </w:rPr>
        <w:t xml:space="preserve">para  el enfrentamiento </w:t>
      </w:r>
      <w:r w:rsidR="00F17A1D" w:rsidRPr="00A34D97">
        <w:rPr>
          <w:rFonts w:ascii="Arial" w:hAnsi="Arial" w:cs="Arial"/>
          <w:sz w:val="24"/>
          <w:szCs w:val="24"/>
        </w:rPr>
        <w:t>del Sistema de Salud Cubano contra el dengue.</w:t>
      </w:r>
      <w:r w:rsidRPr="00A34D97">
        <w:rPr>
          <w:rFonts w:ascii="Arial" w:hAnsi="Arial" w:cs="Arial"/>
          <w:sz w:val="24"/>
          <w:szCs w:val="24"/>
        </w:rPr>
        <w:t xml:space="preserve"> En ese tiempo, a la Estrategia Cubana contra el Dengue </w:t>
      </w:r>
      <w:r w:rsidR="00E174D0" w:rsidRPr="00A34D97">
        <w:rPr>
          <w:rFonts w:ascii="Arial" w:hAnsi="Arial" w:cs="Arial"/>
          <w:sz w:val="24"/>
          <w:szCs w:val="24"/>
        </w:rPr>
        <w:t xml:space="preserve">se </w:t>
      </w:r>
      <w:r w:rsidRPr="00A34D97">
        <w:rPr>
          <w:rFonts w:ascii="Arial" w:hAnsi="Arial" w:cs="Arial"/>
          <w:sz w:val="24"/>
          <w:szCs w:val="24"/>
        </w:rPr>
        <w:t>le incorpor</w:t>
      </w:r>
      <w:r w:rsidR="00D05D5B" w:rsidRPr="00A34D97">
        <w:rPr>
          <w:rFonts w:ascii="Arial" w:hAnsi="Arial" w:cs="Arial"/>
          <w:sz w:val="24"/>
          <w:szCs w:val="24"/>
        </w:rPr>
        <w:t>ó</w:t>
      </w:r>
      <w:r w:rsidRPr="00A34D97">
        <w:rPr>
          <w:rFonts w:ascii="Arial" w:hAnsi="Arial" w:cs="Arial"/>
          <w:sz w:val="24"/>
          <w:szCs w:val="24"/>
        </w:rPr>
        <w:t xml:space="preserve"> </w:t>
      </w:r>
      <w:r w:rsidR="00E174D0" w:rsidRPr="00A34D97">
        <w:rPr>
          <w:rFonts w:ascii="Arial" w:hAnsi="Arial" w:cs="Arial"/>
          <w:sz w:val="24"/>
          <w:szCs w:val="24"/>
        </w:rPr>
        <w:t>la pesquisa de febriles</w:t>
      </w:r>
      <w:r w:rsidRPr="00A34D97">
        <w:rPr>
          <w:rFonts w:ascii="Arial" w:hAnsi="Arial" w:cs="Arial"/>
          <w:sz w:val="24"/>
          <w:szCs w:val="24"/>
        </w:rPr>
        <w:t xml:space="preserve">, </w:t>
      </w:r>
      <w:r w:rsidR="00B14334" w:rsidRPr="00A34D97">
        <w:rPr>
          <w:rFonts w:ascii="Arial" w:hAnsi="Arial" w:cs="Arial"/>
          <w:sz w:val="24"/>
          <w:szCs w:val="24"/>
        </w:rPr>
        <w:t xml:space="preserve">la cual </w:t>
      </w:r>
      <w:r w:rsidRPr="00A34D97">
        <w:rPr>
          <w:rFonts w:ascii="Arial" w:hAnsi="Arial" w:cs="Arial"/>
          <w:sz w:val="24"/>
          <w:szCs w:val="24"/>
        </w:rPr>
        <w:t xml:space="preserve">había sido iniciada </w:t>
      </w:r>
      <w:r w:rsidR="009E542B" w:rsidRPr="00A34D97">
        <w:rPr>
          <w:rFonts w:ascii="Arial" w:hAnsi="Arial" w:cs="Arial"/>
          <w:sz w:val="24"/>
          <w:szCs w:val="24"/>
        </w:rPr>
        <w:t xml:space="preserve">con sistematicidad </w:t>
      </w:r>
      <w:r w:rsidRPr="00A34D97">
        <w:rPr>
          <w:rFonts w:ascii="Arial" w:hAnsi="Arial" w:cs="Arial"/>
          <w:sz w:val="24"/>
          <w:szCs w:val="24"/>
        </w:rPr>
        <w:t xml:space="preserve">por la Brigada Médica Cubana en El Salvador unos años antes </w:t>
      </w:r>
      <w:r w:rsidR="004B115A" w:rsidRPr="00A34D97">
        <w:rPr>
          <w:rFonts w:ascii="Arial" w:hAnsi="Arial" w:cs="Arial"/>
          <w:sz w:val="24"/>
          <w:szCs w:val="24"/>
        </w:rPr>
        <w:t xml:space="preserve"> </w:t>
      </w:r>
      <w:r w:rsidRPr="00A34D97">
        <w:rPr>
          <w:rFonts w:ascii="Arial" w:hAnsi="Arial" w:cs="Arial"/>
          <w:sz w:val="24"/>
          <w:szCs w:val="24"/>
        </w:rPr>
        <w:t>(</w:t>
      </w:r>
      <w:r w:rsidR="0087565E" w:rsidRPr="00A34D97">
        <w:rPr>
          <w:rFonts w:ascii="Arial" w:hAnsi="Arial" w:cs="Arial"/>
          <w:sz w:val="24"/>
          <w:szCs w:val="24"/>
        </w:rPr>
        <w:t>31</w:t>
      </w:r>
      <w:r w:rsidRPr="00A34D97">
        <w:rPr>
          <w:rFonts w:ascii="Arial" w:hAnsi="Arial" w:cs="Arial"/>
          <w:sz w:val="24"/>
          <w:szCs w:val="24"/>
        </w:rPr>
        <w:t xml:space="preserve">) </w:t>
      </w:r>
      <w:r w:rsidR="00B92DB3" w:rsidRPr="00A34D97">
        <w:rPr>
          <w:rFonts w:ascii="Arial" w:hAnsi="Arial" w:cs="Arial"/>
          <w:sz w:val="24"/>
          <w:szCs w:val="24"/>
        </w:rPr>
        <w:t xml:space="preserve">que consiste en la visita </w:t>
      </w:r>
      <w:r w:rsidR="00750F48" w:rsidRPr="00A34D97">
        <w:rPr>
          <w:rFonts w:ascii="Arial" w:hAnsi="Arial" w:cs="Arial"/>
          <w:sz w:val="24"/>
          <w:szCs w:val="24"/>
        </w:rPr>
        <w:t xml:space="preserve">diaria </w:t>
      </w:r>
      <w:r w:rsidR="00B92DB3" w:rsidRPr="00A34D97">
        <w:rPr>
          <w:rFonts w:ascii="Arial" w:hAnsi="Arial" w:cs="Arial"/>
          <w:sz w:val="24"/>
          <w:szCs w:val="24"/>
        </w:rPr>
        <w:t xml:space="preserve">a todos los hogares del </w:t>
      </w:r>
      <w:r w:rsidR="0087565E" w:rsidRPr="00A34D97">
        <w:rPr>
          <w:rFonts w:ascii="Arial" w:hAnsi="Arial" w:cs="Arial"/>
          <w:sz w:val="24"/>
          <w:szCs w:val="24"/>
        </w:rPr>
        <w:t xml:space="preserve">barrio o ciudad </w:t>
      </w:r>
      <w:r w:rsidR="00B92DB3" w:rsidRPr="00A34D97">
        <w:rPr>
          <w:rFonts w:ascii="Arial" w:hAnsi="Arial" w:cs="Arial"/>
          <w:sz w:val="24"/>
          <w:szCs w:val="24"/>
        </w:rPr>
        <w:t xml:space="preserve">buscando personas que tienen o han tenido fiebre en las 24 horas precedentes, termómetro en mano. Siempre </w:t>
      </w:r>
      <w:r w:rsidR="007A265E" w:rsidRPr="00A34D97">
        <w:rPr>
          <w:rFonts w:ascii="Arial" w:hAnsi="Arial" w:cs="Arial"/>
          <w:sz w:val="24"/>
          <w:szCs w:val="24"/>
        </w:rPr>
        <w:t>con</w:t>
      </w:r>
      <w:r w:rsidR="00B92DB3" w:rsidRPr="00A34D97">
        <w:rPr>
          <w:rFonts w:ascii="Arial" w:hAnsi="Arial" w:cs="Arial"/>
          <w:sz w:val="24"/>
          <w:szCs w:val="24"/>
        </w:rPr>
        <w:t xml:space="preserve"> la anuencia de la familia</w:t>
      </w:r>
      <w:r w:rsidR="0087565E" w:rsidRPr="00A34D97">
        <w:rPr>
          <w:rFonts w:ascii="Arial" w:hAnsi="Arial" w:cs="Arial"/>
          <w:sz w:val="24"/>
          <w:szCs w:val="24"/>
        </w:rPr>
        <w:t xml:space="preserve"> mediante explicación de la situación epidemiológica local</w:t>
      </w:r>
      <w:r w:rsidR="00B92DB3" w:rsidRPr="00A34D97">
        <w:rPr>
          <w:rFonts w:ascii="Arial" w:hAnsi="Arial" w:cs="Arial"/>
          <w:sz w:val="24"/>
          <w:szCs w:val="24"/>
        </w:rPr>
        <w:t>. Este equipo de visitadores lo integra</w:t>
      </w:r>
      <w:r w:rsidR="0087565E" w:rsidRPr="00A34D97">
        <w:rPr>
          <w:rFonts w:ascii="Arial" w:hAnsi="Arial" w:cs="Arial"/>
          <w:sz w:val="24"/>
          <w:szCs w:val="24"/>
        </w:rPr>
        <w:t>n</w:t>
      </w:r>
      <w:r w:rsidR="00B92DB3" w:rsidRPr="00A34D97">
        <w:rPr>
          <w:rFonts w:ascii="Arial" w:hAnsi="Arial" w:cs="Arial"/>
          <w:sz w:val="24"/>
          <w:szCs w:val="24"/>
        </w:rPr>
        <w:t xml:space="preserve"> no solamente los médicos de familia y enfermeros, sino estudiantes de ambas </w:t>
      </w:r>
      <w:r w:rsidR="00D05D5B">
        <w:rPr>
          <w:rFonts w:ascii="Arial" w:hAnsi="Arial" w:cs="Arial"/>
          <w:sz w:val="24"/>
          <w:szCs w:val="24"/>
        </w:rPr>
        <w:t>c</w:t>
      </w:r>
      <w:r w:rsidR="00B92DB3" w:rsidRPr="00A34D97">
        <w:rPr>
          <w:rFonts w:ascii="Arial" w:hAnsi="Arial" w:cs="Arial"/>
          <w:sz w:val="24"/>
          <w:szCs w:val="24"/>
        </w:rPr>
        <w:t xml:space="preserve">arreras, y </w:t>
      </w:r>
      <w:r w:rsidR="005F61D1" w:rsidRPr="00A34D97">
        <w:rPr>
          <w:rFonts w:ascii="Arial" w:hAnsi="Arial" w:cs="Arial"/>
          <w:sz w:val="24"/>
          <w:szCs w:val="24"/>
        </w:rPr>
        <w:t xml:space="preserve">voluntarios </w:t>
      </w:r>
      <w:r w:rsidR="00B92DB3" w:rsidRPr="00A34D97">
        <w:rPr>
          <w:rFonts w:ascii="Arial" w:hAnsi="Arial" w:cs="Arial"/>
          <w:sz w:val="24"/>
          <w:szCs w:val="24"/>
        </w:rPr>
        <w:t xml:space="preserve">de la </w:t>
      </w:r>
      <w:r w:rsidR="00D05D5B">
        <w:rPr>
          <w:rFonts w:ascii="Arial" w:hAnsi="Arial" w:cs="Arial"/>
          <w:sz w:val="24"/>
          <w:szCs w:val="24"/>
        </w:rPr>
        <w:t>c</w:t>
      </w:r>
      <w:r w:rsidR="00FC66A8" w:rsidRPr="00A34D97">
        <w:rPr>
          <w:rFonts w:ascii="Arial" w:hAnsi="Arial" w:cs="Arial"/>
          <w:sz w:val="24"/>
          <w:szCs w:val="24"/>
        </w:rPr>
        <w:t>omunidad</w:t>
      </w:r>
      <w:r w:rsidR="00B92DB3" w:rsidRPr="00A34D97">
        <w:rPr>
          <w:rFonts w:ascii="Arial" w:hAnsi="Arial" w:cs="Arial"/>
          <w:sz w:val="24"/>
          <w:szCs w:val="24"/>
        </w:rPr>
        <w:t xml:space="preserve">, </w:t>
      </w:r>
      <w:r w:rsidR="0087565E" w:rsidRPr="00A34D97">
        <w:rPr>
          <w:rFonts w:ascii="Arial" w:hAnsi="Arial" w:cs="Arial"/>
          <w:sz w:val="24"/>
          <w:szCs w:val="24"/>
        </w:rPr>
        <w:t>quienes son</w:t>
      </w:r>
      <w:r w:rsidR="00B92DB3" w:rsidRPr="00A34D97">
        <w:rPr>
          <w:rFonts w:ascii="Arial" w:hAnsi="Arial" w:cs="Arial"/>
          <w:sz w:val="24"/>
          <w:szCs w:val="24"/>
        </w:rPr>
        <w:t xml:space="preserve"> debidamente adiestrados. </w:t>
      </w:r>
      <w:r w:rsidR="00FC66A8" w:rsidRPr="00A34D97">
        <w:rPr>
          <w:rFonts w:ascii="Arial" w:hAnsi="Arial" w:cs="Arial"/>
          <w:sz w:val="24"/>
          <w:szCs w:val="24"/>
        </w:rPr>
        <w:t xml:space="preserve">A las personas con fiebre se les orienta ir al Centro de Salud más próximo para completar su evaluación clínica y hacerle estudios de laboratorio si se requieren. </w:t>
      </w:r>
      <w:r w:rsidR="00B92DB3" w:rsidRPr="00A34D97">
        <w:rPr>
          <w:rFonts w:ascii="Arial" w:hAnsi="Arial" w:cs="Arial"/>
          <w:sz w:val="24"/>
          <w:szCs w:val="24"/>
        </w:rPr>
        <w:t>Esa visita incluye hacer recomendaciones sobre la higiene del hogar y sus alrededores, relacionadas con la evitación de criaderos de mosquitos.</w:t>
      </w:r>
    </w:p>
    <w:p w14:paraId="2C20A412" w14:textId="77777777" w:rsidR="00776A9F" w:rsidRPr="00A34D97" w:rsidRDefault="00776A9F" w:rsidP="00A34D97">
      <w:pPr>
        <w:spacing w:after="120" w:line="360" w:lineRule="auto"/>
        <w:jc w:val="both"/>
        <w:rPr>
          <w:rFonts w:ascii="Arial" w:hAnsi="Arial" w:cs="Arial"/>
          <w:sz w:val="24"/>
          <w:szCs w:val="24"/>
        </w:rPr>
      </w:pPr>
    </w:p>
    <w:p w14:paraId="7B4314B0" w14:textId="77777777" w:rsidR="008338EA" w:rsidRPr="00A34D97" w:rsidRDefault="00714308" w:rsidP="00C80212">
      <w:pPr>
        <w:spacing w:before="100" w:beforeAutospacing="1" w:after="100" w:afterAutospacing="1" w:line="240" w:lineRule="auto"/>
        <w:ind w:right="979"/>
        <w:jc w:val="both"/>
        <w:outlineLvl w:val="2"/>
        <w:rPr>
          <w:rFonts w:ascii="Arial" w:eastAsia="Times New Roman" w:hAnsi="Arial" w:cs="Arial"/>
          <w:b/>
          <w:bCs/>
          <w:sz w:val="24"/>
          <w:szCs w:val="24"/>
        </w:rPr>
      </w:pPr>
      <w:r w:rsidRPr="00A34D97">
        <w:rPr>
          <w:rFonts w:ascii="Arial" w:eastAsia="Times New Roman" w:hAnsi="Arial" w:cs="Arial"/>
          <w:b/>
          <w:bCs/>
          <w:sz w:val="24"/>
          <w:szCs w:val="24"/>
        </w:rPr>
        <w:t>Investigación</w:t>
      </w:r>
      <w:r w:rsidR="00F17A1D" w:rsidRPr="00A34D97">
        <w:rPr>
          <w:rFonts w:ascii="Arial" w:eastAsia="Times New Roman" w:hAnsi="Arial" w:cs="Arial"/>
          <w:b/>
          <w:bCs/>
          <w:sz w:val="24"/>
          <w:szCs w:val="24"/>
        </w:rPr>
        <w:t xml:space="preserve"> y</w:t>
      </w:r>
      <w:r w:rsidR="00F17A1D" w:rsidRPr="00A34D97">
        <w:rPr>
          <w:rFonts w:ascii="Arial" w:eastAsia="Times New Roman" w:hAnsi="Arial" w:cs="Arial"/>
          <w:bCs/>
          <w:sz w:val="24"/>
          <w:szCs w:val="24"/>
        </w:rPr>
        <w:t xml:space="preserve"> </w:t>
      </w:r>
      <w:r w:rsidRPr="00A34D97">
        <w:rPr>
          <w:rFonts w:ascii="Arial" w:eastAsia="Times New Roman" w:hAnsi="Arial" w:cs="Arial"/>
          <w:b/>
          <w:bCs/>
          <w:sz w:val="24"/>
          <w:szCs w:val="24"/>
        </w:rPr>
        <w:t>formación</w:t>
      </w:r>
      <w:r w:rsidR="00266932" w:rsidRPr="00A34D97">
        <w:rPr>
          <w:rFonts w:ascii="Arial" w:eastAsia="Times New Roman" w:hAnsi="Arial" w:cs="Arial"/>
          <w:b/>
          <w:bCs/>
          <w:sz w:val="24"/>
          <w:szCs w:val="24"/>
        </w:rPr>
        <w:t xml:space="preserve"> de recursos humanos</w:t>
      </w:r>
    </w:p>
    <w:p w14:paraId="577D8F15" w14:textId="0EEE2025" w:rsidR="008E1F68" w:rsidRPr="00A34D97" w:rsidRDefault="00F13238" w:rsidP="00C80212">
      <w:pPr>
        <w:spacing w:line="360" w:lineRule="auto"/>
        <w:jc w:val="both"/>
        <w:rPr>
          <w:rFonts w:ascii="Arial" w:hAnsi="Arial" w:cs="Arial"/>
          <w:sz w:val="24"/>
          <w:szCs w:val="24"/>
        </w:rPr>
      </w:pPr>
      <w:r w:rsidRPr="00A34D97">
        <w:rPr>
          <w:rFonts w:ascii="Arial" w:hAnsi="Arial" w:cs="Arial"/>
          <w:sz w:val="24"/>
          <w:szCs w:val="24"/>
        </w:rPr>
        <w:t>Un equipo multidisciplinario del IPK impartió Cursos sobre Dengue en Argentina (Buenos Aires), Jamaica (Kingston) y México (Cuernavaca).</w:t>
      </w:r>
      <w:r w:rsidR="00217692" w:rsidRPr="00A34D97">
        <w:rPr>
          <w:rFonts w:ascii="Arial" w:hAnsi="Arial" w:cs="Arial"/>
          <w:sz w:val="24"/>
          <w:szCs w:val="24"/>
        </w:rPr>
        <w:t xml:space="preserve"> </w:t>
      </w:r>
      <w:r w:rsidRPr="00A34D97">
        <w:rPr>
          <w:rFonts w:ascii="Arial" w:hAnsi="Arial" w:cs="Arial"/>
          <w:sz w:val="24"/>
          <w:szCs w:val="24"/>
        </w:rPr>
        <w:t xml:space="preserve">Ya </w:t>
      </w:r>
      <w:r w:rsidRPr="00A34D97">
        <w:rPr>
          <w:rFonts w:ascii="Arial" w:hAnsi="Arial" w:cs="Arial"/>
          <w:sz w:val="24"/>
          <w:szCs w:val="24"/>
        </w:rPr>
        <w:lastRenderedPageBreak/>
        <w:t xml:space="preserve">desde antes </w:t>
      </w:r>
      <w:r w:rsidR="00C626BB" w:rsidRPr="00A34D97">
        <w:rPr>
          <w:rFonts w:ascii="Arial" w:hAnsi="Arial" w:cs="Arial"/>
          <w:sz w:val="24"/>
          <w:szCs w:val="24"/>
        </w:rPr>
        <w:t xml:space="preserve">se </w:t>
      </w:r>
      <w:r w:rsidRPr="00A34D97">
        <w:rPr>
          <w:rFonts w:ascii="Arial" w:hAnsi="Arial" w:cs="Arial"/>
          <w:sz w:val="24"/>
          <w:szCs w:val="24"/>
        </w:rPr>
        <w:t xml:space="preserve">había </w:t>
      </w:r>
      <w:r w:rsidR="00C626BB" w:rsidRPr="00A34D97">
        <w:rPr>
          <w:rFonts w:ascii="Arial" w:hAnsi="Arial" w:cs="Arial"/>
          <w:sz w:val="24"/>
          <w:szCs w:val="24"/>
        </w:rPr>
        <w:t>inici</w:t>
      </w:r>
      <w:r w:rsidRPr="00A34D97">
        <w:rPr>
          <w:rFonts w:ascii="Arial" w:hAnsi="Arial" w:cs="Arial"/>
          <w:sz w:val="24"/>
          <w:szCs w:val="24"/>
        </w:rPr>
        <w:t>ado</w:t>
      </w:r>
      <w:r w:rsidR="00C626BB" w:rsidRPr="00A34D97">
        <w:rPr>
          <w:rFonts w:ascii="Arial" w:hAnsi="Arial" w:cs="Arial"/>
          <w:sz w:val="24"/>
          <w:szCs w:val="24"/>
        </w:rPr>
        <w:t xml:space="preserve"> el Curso Internacional de Dengue, con sede en el IPK,  que </w:t>
      </w:r>
      <w:r w:rsidR="00F82B98" w:rsidRPr="00A34D97">
        <w:rPr>
          <w:rFonts w:ascii="Arial" w:hAnsi="Arial" w:cs="Arial"/>
          <w:sz w:val="24"/>
          <w:szCs w:val="24"/>
        </w:rPr>
        <w:t xml:space="preserve">durante 30 años </w:t>
      </w:r>
      <w:r w:rsidRPr="00A34D97">
        <w:rPr>
          <w:rFonts w:ascii="Arial" w:hAnsi="Arial" w:cs="Arial"/>
          <w:sz w:val="24"/>
          <w:szCs w:val="24"/>
        </w:rPr>
        <w:t>se ha repetido con</w:t>
      </w:r>
      <w:r w:rsidR="00C626BB" w:rsidRPr="00A34D97">
        <w:rPr>
          <w:rFonts w:ascii="Arial" w:hAnsi="Arial" w:cs="Arial"/>
          <w:sz w:val="24"/>
          <w:szCs w:val="24"/>
        </w:rPr>
        <w:t xml:space="preserve"> periodicidad bienal </w:t>
      </w:r>
      <w:r w:rsidRPr="00A34D97">
        <w:rPr>
          <w:rFonts w:ascii="Arial" w:hAnsi="Arial" w:cs="Arial"/>
          <w:sz w:val="24"/>
          <w:szCs w:val="24"/>
        </w:rPr>
        <w:t xml:space="preserve">y </w:t>
      </w:r>
      <w:r w:rsidR="00C626BB" w:rsidRPr="00A34D97">
        <w:rPr>
          <w:rFonts w:ascii="Arial" w:hAnsi="Arial" w:cs="Arial"/>
          <w:sz w:val="24"/>
          <w:szCs w:val="24"/>
        </w:rPr>
        <w:t xml:space="preserve">ha sido una importante contribución a la Capacitación, no solamente en el área Clínica, sino en </w:t>
      </w:r>
      <w:r w:rsidR="009F4701">
        <w:rPr>
          <w:rFonts w:ascii="Arial" w:hAnsi="Arial" w:cs="Arial"/>
          <w:sz w:val="24"/>
          <w:szCs w:val="24"/>
        </w:rPr>
        <w:t>d</w:t>
      </w:r>
      <w:r w:rsidR="009F4701" w:rsidRPr="00A34D97">
        <w:rPr>
          <w:rFonts w:ascii="Arial" w:hAnsi="Arial" w:cs="Arial"/>
          <w:sz w:val="24"/>
          <w:szCs w:val="24"/>
        </w:rPr>
        <w:t>iagnóstico</w:t>
      </w:r>
      <w:r w:rsidR="00C626BB" w:rsidRPr="00A34D97">
        <w:rPr>
          <w:rFonts w:ascii="Arial" w:hAnsi="Arial" w:cs="Arial"/>
          <w:sz w:val="24"/>
          <w:szCs w:val="24"/>
        </w:rPr>
        <w:t xml:space="preserve"> de laboratorio, vigilancia epid</w:t>
      </w:r>
      <w:r w:rsidR="009F4701">
        <w:rPr>
          <w:rFonts w:ascii="Arial" w:hAnsi="Arial" w:cs="Arial"/>
          <w:sz w:val="24"/>
          <w:szCs w:val="24"/>
        </w:rPr>
        <w:t xml:space="preserve">emiológica, control de vectores </w:t>
      </w:r>
      <w:r w:rsidR="00C626BB" w:rsidRPr="00A34D97">
        <w:rPr>
          <w:rFonts w:ascii="Arial" w:hAnsi="Arial" w:cs="Arial"/>
          <w:sz w:val="24"/>
          <w:szCs w:val="24"/>
        </w:rPr>
        <w:t xml:space="preserve"> e </w:t>
      </w:r>
      <w:proofErr w:type="spellStart"/>
      <w:r w:rsidR="005B2300" w:rsidRPr="00A34D97">
        <w:rPr>
          <w:rFonts w:ascii="Arial" w:hAnsi="Arial" w:cs="Arial"/>
          <w:sz w:val="24"/>
          <w:szCs w:val="24"/>
        </w:rPr>
        <w:t>inmunopatologí</w:t>
      </w:r>
      <w:r w:rsidR="00C82568" w:rsidRPr="00A34D97">
        <w:rPr>
          <w:rFonts w:ascii="Arial" w:hAnsi="Arial" w:cs="Arial"/>
          <w:sz w:val="24"/>
          <w:szCs w:val="24"/>
        </w:rPr>
        <w:t>a</w:t>
      </w:r>
      <w:proofErr w:type="spellEnd"/>
      <w:r w:rsidRPr="00A34D97">
        <w:rPr>
          <w:rFonts w:ascii="Arial" w:hAnsi="Arial" w:cs="Arial"/>
          <w:sz w:val="24"/>
          <w:szCs w:val="24"/>
        </w:rPr>
        <w:t xml:space="preserve">, </w:t>
      </w:r>
      <w:r w:rsidR="0011526D" w:rsidRPr="00A34D97">
        <w:rPr>
          <w:rFonts w:ascii="Arial" w:hAnsi="Arial" w:cs="Arial"/>
          <w:sz w:val="24"/>
          <w:szCs w:val="24"/>
        </w:rPr>
        <w:t>así</w:t>
      </w:r>
      <w:r w:rsidRPr="00A34D97">
        <w:rPr>
          <w:rFonts w:ascii="Arial" w:hAnsi="Arial" w:cs="Arial"/>
          <w:sz w:val="24"/>
          <w:szCs w:val="24"/>
        </w:rPr>
        <w:t xml:space="preserve"> como </w:t>
      </w:r>
      <w:r w:rsidR="00C626BB" w:rsidRPr="00A34D97">
        <w:rPr>
          <w:rFonts w:ascii="Arial" w:hAnsi="Arial" w:cs="Arial"/>
          <w:sz w:val="24"/>
          <w:szCs w:val="24"/>
        </w:rPr>
        <w:t xml:space="preserve">en temas vitales como la prevención por vacunas. Ese Curso llega ahora </w:t>
      </w:r>
      <w:r w:rsidR="009F4701">
        <w:rPr>
          <w:rFonts w:ascii="Arial" w:hAnsi="Arial" w:cs="Arial"/>
          <w:sz w:val="24"/>
          <w:szCs w:val="24"/>
        </w:rPr>
        <w:t xml:space="preserve">en 2017 </w:t>
      </w:r>
      <w:r w:rsidR="00C626BB" w:rsidRPr="00A34D97">
        <w:rPr>
          <w:rFonts w:ascii="Arial" w:hAnsi="Arial" w:cs="Arial"/>
          <w:sz w:val="24"/>
          <w:szCs w:val="24"/>
        </w:rPr>
        <w:t xml:space="preserve">a su 15ª. </w:t>
      </w:r>
      <w:proofErr w:type="gramStart"/>
      <w:r w:rsidR="00C626BB" w:rsidRPr="00A34D97">
        <w:rPr>
          <w:rFonts w:ascii="Arial" w:hAnsi="Arial" w:cs="Arial"/>
          <w:sz w:val="24"/>
          <w:szCs w:val="24"/>
        </w:rPr>
        <w:t>edición</w:t>
      </w:r>
      <w:proofErr w:type="gramEnd"/>
      <w:r w:rsidR="00C626BB" w:rsidRPr="00A34D97">
        <w:rPr>
          <w:rFonts w:ascii="Arial" w:hAnsi="Arial" w:cs="Arial"/>
          <w:sz w:val="24"/>
          <w:szCs w:val="24"/>
        </w:rPr>
        <w:t xml:space="preserve"> y se ha extendido a otras </w:t>
      </w:r>
      <w:proofErr w:type="spellStart"/>
      <w:r w:rsidR="00C626BB" w:rsidRPr="00A34D97">
        <w:rPr>
          <w:rFonts w:ascii="Arial" w:hAnsi="Arial" w:cs="Arial"/>
          <w:sz w:val="24"/>
          <w:szCs w:val="24"/>
        </w:rPr>
        <w:t>arbovirosis</w:t>
      </w:r>
      <w:proofErr w:type="spellEnd"/>
      <w:r w:rsidR="00C626BB" w:rsidRPr="00A34D97">
        <w:rPr>
          <w:rFonts w:ascii="Arial" w:hAnsi="Arial" w:cs="Arial"/>
          <w:sz w:val="24"/>
          <w:szCs w:val="24"/>
        </w:rPr>
        <w:t xml:space="preserve">, como </w:t>
      </w:r>
      <w:proofErr w:type="spellStart"/>
      <w:r w:rsidR="00C626BB" w:rsidRPr="00A34D97">
        <w:rPr>
          <w:rFonts w:ascii="Arial" w:hAnsi="Arial" w:cs="Arial"/>
          <w:sz w:val="24"/>
          <w:szCs w:val="24"/>
        </w:rPr>
        <w:t>zika</w:t>
      </w:r>
      <w:proofErr w:type="spellEnd"/>
      <w:r w:rsidR="00C626BB" w:rsidRPr="00A34D97">
        <w:rPr>
          <w:rFonts w:ascii="Arial" w:hAnsi="Arial" w:cs="Arial"/>
          <w:sz w:val="24"/>
          <w:szCs w:val="24"/>
        </w:rPr>
        <w:t xml:space="preserve">, </w:t>
      </w:r>
      <w:proofErr w:type="spellStart"/>
      <w:r w:rsidR="00C626BB" w:rsidRPr="00A34D97">
        <w:rPr>
          <w:rFonts w:ascii="Arial" w:hAnsi="Arial" w:cs="Arial"/>
          <w:sz w:val="24"/>
          <w:szCs w:val="24"/>
        </w:rPr>
        <w:t>chikungunya</w:t>
      </w:r>
      <w:proofErr w:type="spellEnd"/>
      <w:r w:rsidR="00C626BB" w:rsidRPr="00A34D97">
        <w:rPr>
          <w:rFonts w:ascii="Arial" w:hAnsi="Arial" w:cs="Arial"/>
          <w:sz w:val="24"/>
          <w:szCs w:val="24"/>
        </w:rPr>
        <w:t xml:space="preserve"> y fiebre amarilla. </w:t>
      </w:r>
      <w:r w:rsidR="00BC27F0" w:rsidRPr="00A34D97">
        <w:rPr>
          <w:rFonts w:ascii="Arial" w:hAnsi="Arial" w:cs="Arial"/>
          <w:sz w:val="24"/>
          <w:szCs w:val="24"/>
        </w:rPr>
        <w:t>El Curso ha tenido</w:t>
      </w:r>
      <w:r w:rsidR="00C626BB" w:rsidRPr="00A34D97">
        <w:rPr>
          <w:rFonts w:ascii="Arial" w:hAnsi="Arial" w:cs="Arial"/>
          <w:sz w:val="24"/>
          <w:szCs w:val="24"/>
        </w:rPr>
        <w:t xml:space="preserve"> varios cientos de participantes procedentes de países de todos los continentes, principalmente de </w:t>
      </w:r>
      <w:r w:rsidR="005B2300" w:rsidRPr="00A34D97">
        <w:rPr>
          <w:rFonts w:ascii="Arial" w:hAnsi="Arial" w:cs="Arial"/>
          <w:sz w:val="24"/>
          <w:szCs w:val="24"/>
        </w:rPr>
        <w:t>América</w:t>
      </w:r>
      <w:r w:rsidR="00F17A1D" w:rsidRPr="00A34D97">
        <w:rPr>
          <w:rFonts w:ascii="Arial" w:hAnsi="Arial" w:cs="Arial"/>
          <w:sz w:val="24"/>
          <w:szCs w:val="24"/>
        </w:rPr>
        <w:t xml:space="preserve"> Latina. La profusa producción científica en materia de Virología, Inmunología y Entomología </w:t>
      </w:r>
      <w:r w:rsidR="00BC27F0" w:rsidRPr="00A34D97">
        <w:rPr>
          <w:rFonts w:ascii="Arial" w:hAnsi="Arial" w:cs="Arial"/>
          <w:sz w:val="24"/>
          <w:szCs w:val="24"/>
        </w:rPr>
        <w:t>–</w:t>
      </w:r>
      <w:r w:rsidR="00F17A1D" w:rsidRPr="00A34D97">
        <w:rPr>
          <w:rFonts w:ascii="Arial" w:hAnsi="Arial" w:cs="Arial"/>
          <w:sz w:val="24"/>
          <w:szCs w:val="24"/>
        </w:rPr>
        <w:t>principalmente</w:t>
      </w:r>
      <w:r w:rsidR="00BC27F0" w:rsidRPr="00A34D97">
        <w:rPr>
          <w:rFonts w:ascii="Arial" w:hAnsi="Arial" w:cs="Arial"/>
          <w:sz w:val="24"/>
          <w:szCs w:val="24"/>
        </w:rPr>
        <w:t>,</w:t>
      </w:r>
      <w:r w:rsidR="00F17A1D" w:rsidRPr="00A34D97">
        <w:rPr>
          <w:rFonts w:ascii="Arial" w:hAnsi="Arial" w:cs="Arial"/>
          <w:sz w:val="24"/>
          <w:szCs w:val="24"/>
        </w:rPr>
        <w:t xml:space="preserve"> pero no únicamente</w:t>
      </w:r>
      <w:r w:rsidR="00BC27F0" w:rsidRPr="00A34D97">
        <w:rPr>
          <w:rFonts w:ascii="Arial" w:hAnsi="Arial" w:cs="Arial"/>
          <w:sz w:val="24"/>
          <w:szCs w:val="24"/>
        </w:rPr>
        <w:t>-</w:t>
      </w:r>
      <w:r w:rsidR="00F17A1D" w:rsidRPr="00A34D97">
        <w:rPr>
          <w:rFonts w:ascii="Arial" w:hAnsi="Arial" w:cs="Arial"/>
          <w:sz w:val="24"/>
          <w:szCs w:val="24"/>
        </w:rPr>
        <w:t xml:space="preserve"> del IPK y de otras instituciones cubanas encontró espacio para su presentación y discusión </w:t>
      </w:r>
      <w:r w:rsidR="009F4701">
        <w:rPr>
          <w:rFonts w:ascii="Arial" w:hAnsi="Arial" w:cs="Arial"/>
          <w:sz w:val="24"/>
          <w:szCs w:val="24"/>
        </w:rPr>
        <w:t xml:space="preserve">en </w:t>
      </w:r>
      <w:r w:rsidR="00F17A1D" w:rsidRPr="00A34D97">
        <w:rPr>
          <w:rFonts w:ascii="Arial" w:hAnsi="Arial" w:cs="Arial"/>
          <w:sz w:val="24"/>
          <w:szCs w:val="24"/>
        </w:rPr>
        <w:t xml:space="preserve">estos Cursos y en los diversos Congresos de Medicina Tropical a nivel internacional y en Cuba, organizados por </w:t>
      </w:r>
      <w:r w:rsidR="00F82B98" w:rsidRPr="00A34D97">
        <w:rPr>
          <w:rFonts w:ascii="Arial" w:hAnsi="Arial" w:cs="Arial"/>
          <w:sz w:val="24"/>
          <w:szCs w:val="24"/>
        </w:rPr>
        <w:t xml:space="preserve">la Sociedad Cubana de Microbiología  y otras </w:t>
      </w:r>
      <w:r w:rsidR="00F17A1D" w:rsidRPr="00A34D97">
        <w:rPr>
          <w:rFonts w:ascii="Arial" w:hAnsi="Arial" w:cs="Arial"/>
          <w:sz w:val="24"/>
          <w:szCs w:val="24"/>
        </w:rPr>
        <w:t>Sociedades Científicas, el Ministerio de Salud Pública de Cuba y el propio IPK.</w:t>
      </w:r>
      <w:r w:rsidR="00C626BB" w:rsidRPr="00A34D97">
        <w:rPr>
          <w:rFonts w:ascii="Arial" w:hAnsi="Arial" w:cs="Arial"/>
          <w:sz w:val="24"/>
          <w:szCs w:val="24"/>
        </w:rPr>
        <w:t xml:space="preserve"> </w:t>
      </w:r>
    </w:p>
    <w:p w14:paraId="06E70F3F" w14:textId="3388C1A7" w:rsidR="00C626BB" w:rsidRPr="00A34D97" w:rsidRDefault="008E1F68" w:rsidP="00C80212">
      <w:pPr>
        <w:pStyle w:val="Textoindependiente"/>
        <w:spacing w:line="360" w:lineRule="auto"/>
        <w:jc w:val="both"/>
        <w:rPr>
          <w:rFonts w:ascii="Arial" w:hAnsi="Arial" w:cs="Arial"/>
          <w:sz w:val="24"/>
          <w:szCs w:val="24"/>
          <w:lang w:val="es-ES"/>
        </w:rPr>
      </w:pPr>
      <w:r w:rsidRPr="00A34D97">
        <w:rPr>
          <w:rFonts w:ascii="Arial" w:hAnsi="Arial" w:cs="Arial"/>
          <w:sz w:val="24"/>
          <w:szCs w:val="24"/>
          <w:lang w:val="es-ES"/>
        </w:rPr>
        <w:t xml:space="preserve">Los referidos </w:t>
      </w:r>
      <w:r w:rsidR="00F17A1D" w:rsidRPr="00A34D97">
        <w:rPr>
          <w:rFonts w:ascii="Arial" w:hAnsi="Arial" w:cs="Arial"/>
          <w:sz w:val="24"/>
          <w:szCs w:val="24"/>
          <w:lang w:val="es-ES"/>
        </w:rPr>
        <w:t>eventos</w:t>
      </w:r>
      <w:r w:rsidR="00C626BB" w:rsidRPr="00A34D97">
        <w:rPr>
          <w:rFonts w:ascii="Arial" w:hAnsi="Arial" w:cs="Arial"/>
          <w:sz w:val="24"/>
          <w:szCs w:val="24"/>
          <w:lang w:val="es-ES"/>
        </w:rPr>
        <w:t xml:space="preserve"> han sido, además, sitios de encuentro que han servido para generar proyectos</w:t>
      </w:r>
      <w:r w:rsidR="005B2300" w:rsidRPr="00A34D97">
        <w:rPr>
          <w:rFonts w:ascii="Arial" w:hAnsi="Arial" w:cs="Arial"/>
          <w:sz w:val="24"/>
          <w:szCs w:val="24"/>
          <w:lang w:val="es-ES"/>
        </w:rPr>
        <w:t xml:space="preserve"> e intercambios. En reuniones colaterales de uno de esos Congresos </w:t>
      </w:r>
      <w:r w:rsidR="00C723BB" w:rsidRPr="00A34D97">
        <w:rPr>
          <w:rFonts w:ascii="Arial" w:hAnsi="Arial" w:cs="Arial"/>
          <w:sz w:val="24"/>
          <w:szCs w:val="24"/>
          <w:lang w:val="es-ES"/>
        </w:rPr>
        <w:t xml:space="preserve">en La Habana </w:t>
      </w:r>
      <w:r w:rsidR="005B2300" w:rsidRPr="00A34D97">
        <w:rPr>
          <w:rFonts w:ascii="Arial" w:hAnsi="Arial" w:cs="Arial"/>
          <w:sz w:val="24"/>
          <w:szCs w:val="24"/>
          <w:lang w:val="es-ES"/>
        </w:rPr>
        <w:t xml:space="preserve">se hicieron  manifiestas las dificultades para la aplicación de la </w:t>
      </w:r>
      <w:r w:rsidR="00C82568" w:rsidRPr="00A34D97">
        <w:rPr>
          <w:rFonts w:ascii="Arial" w:hAnsi="Arial" w:cs="Arial"/>
          <w:sz w:val="24"/>
          <w:szCs w:val="24"/>
          <w:lang w:val="es-ES"/>
        </w:rPr>
        <w:t>Clasificación</w:t>
      </w:r>
      <w:r w:rsidR="005B2300" w:rsidRPr="00A34D97">
        <w:rPr>
          <w:rFonts w:ascii="Arial" w:hAnsi="Arial" w:cs="Arial"/>
          <w:sz w:val="24"/>
          <w:szCs w:val="24"/>
          <w:lang w:val="es-ES"/>
        </w:rPr>
        <w:t xml:space="preserve"> que hasta ese momento recomendaba la OMS </w:t>
      </w:r>
      <w:r w:rsidR="00516DE2" w:rsidRPr="00A34D97">
        <w:rPr>
          <w:rFonts w:ascii="Arial" w:hAnsi="Arial" w:cs="Arial"/>
          <w:sz w:val="24"/>
          <w:szCs w:val="24"/>
          <w:lang w:val="es-ES"/>
        </w:rPr>
        <w:t>(</w:t>
      </w:r>
      <w:r w:rsidR="00EB6F9E" w:rsidRPr="00A34D97">
        <w:rPr>
          <w:rFonts w:ascii="Arial" w:hAnsi="Arial" w:cs="Arial"/>
          <w:sz w:val="24"/>
          <w:szCs w:val="24"/>
          <w:lang w:val="es-ES"/>
        </w:rPr>
        <w:t>29</w:t>
      </w:r>
      <w:r w:rsidR="00516DE2" w:rsidRPr="00A34D97">
        <w:rPr>
          <w:rFonts w:ascii="Arial" w:hAnsi="Arial" w:cs="Arial"/>
          <w:sz w:val="24"/>
          <w:szCs w:val="24"/>
          <w:lang w:val="es-ES"/>
        </w:rPr>
        <w:t>)</w:t>
      </w:r>
      <w:r w:rsidRPr="00A34D97">
        <w:rPr>
          <w:rFonts w:ascii="Arial" w:hAnsi="Arial" w:cs="Arial"/>
          <w:sz w:val="24"/>
          <w:szCs w:val="24"/>
          <w:lang w:val="es-ES"/>
        </w:rPr>
        <w:t xml:space="preserve">. </w:t>
      </w:r>
      <w:r w:rsidR="00FC53C9" w:rsidRPr="00A34D97">
        <w:rPr>
          <w:rFonts w:ascii="Arial" w:hAnsi="Arial" w:cs="Arial"/>
          <w:sz w:val="24"/>
          <w:szCs w:val="24"/>
          <w:lang w:val="es-ES"/>
        </w:rPr>
        <w:t xml:space="preserve">En </w:t>
      </w:r>
      <w:r w:rsidRPr="00A34D97">
        <w:rPr>
          <w:rFonts w:ascii="Arial" w:hAnsi="Arial" w:cs="Arial"/>
          <w:sz w:val="24"/>
          <w:szCs w:val="24"/>
          <w:lang w:val="es-ES"/>
        </w:rPr>
        <w:t>e</w:t>
      </w:r>
      <w:r w:rsidR="00FC53C9" w:rsidRPr="00A34D97">
        <w:rPr>
          <w:rFonts w:ascii="Arial" w:hAnsi="Arial" w:cs="Arial"/>
          <w:sz w:val="24"/>
          <w:szCs w:val="24"/>
          <w:lang w:val="es-ES"/>
        </w:rPr>
        <w:t xml:space="preserve">sa época, </w:t>
      </w:r>
      <w:r w:rsidRPr="00A34D97">
        <w:rPr>
          <w:rFonts w:ascii="Arial" w:hAnsi="Arial" w:cs="Arial"/>
          <w:sz w:val="24"/>
          <w:szCs w:val="24"/>
          <w:lang w:val="es-ES"/>
        </w:rPr>
        <w:t xml:space="preserve"> </w:t>
      </w:r>
      <w:r w:rsidR="00D03ABD">
        <w:rPr>
          <w:rFonts w:ascii="Arial" w:hAnsi="Arial" w:cs="Arial"/>
          <w:sz w:val="24"/>
          <w:szCs w:val="24"/>
          <w:lang w:val="es-ES"/>
        </w:rPr>
        <w:t xml:space="preserve">se </w:t>
      </w:r>
      <w:r w:rsidRPr="00A34D97">
        <w:rPr>
          <w:rFonts w:ascii="Arial" w:hAnsi="Arial" w:cs="Arial"/>
          <w:sz w:val="24"/>
          <w:szCs w:val="24"/>
          <w:lang w:val="es-ES"/>
        </w:rPr>
        <w:t>consideraba por muchos  que la FD representaba la forma no peligrosa de la enfermedad, la FHD era la forma grave y el SCD era la forma muy grave asociada a riesgo de morir. Sin embargo, tanto los clínicos como los epidemiólogos encontraban que la FD podía conducir a la muerte, mientras que los pacientes con FHD muchas veces mostraban manifestaciones discretas, sin que necesariamente fuera una enfermedad grave y, en otras ocasiones, el paciente no podía ser clasificado. En la medida que la enfermedad se extendió globalmente y dejó de ser casi exclusiva de la edad pediátrica para extenderse a todas las edades, las limitaciones referidas se hicieron más impactantes. Los cambios en el patrón de la enfermedad condujeron al reclamo de una clasificación clínica basada en evidencias (</w:t>
      </w:r>
      <w:r w:rsidR="00EB6F9E" w:rsidRPr="00A34D97">
        <w:rPr>
          <w:rFonts w:ascii="Arial" w:hAnsi="Arial" w:cs="Arial"/>
          <w:sz w:val="24"/>
          <w:szCs w:val="24"/>
          <w:lang w:val="es-ES"/>
        </w:rPr>
        <w:t>32</w:t>
      </w:r>
      <w:r w:rsidR="00301AE9" w:rsidRPr="00A34D97">
        <w:rPr>
          <w:rFonts w:ascii="Arial" w:hAnsi="Arial" w:cs="Arial"/>
          <w:sz w:val="24"/>
          <w:szCs w:val="24"/>
          <w:lang w:val="es-ES"/>
        </w:rPr>
        <w:t xml:space="preserve">) y en ese contexto, </w:t>
      </w:r>
      <w:r w:rsidR="005B2300" w:rsidRPr="00A34D97">
        <w:rPr>
          <w:rFonts w:ascii="Arial" w:hAnsi="Arial" w:cs="Arial"/>
          <w:sz w:val="24"/>
          <w:szCs w:val="24"/>
          <w:lang w:val="es-ES"/>
        </w:rPr>
        <w:t>surgió la idea de hacer una investigación para mejorarla.</w:t>
      </w:r>
    </w:p>
    <w:p w14:paraId="6940859A" w14:textId="77777777" w:rsidR="00301AE9" w:rsidRPr="00A34D97" w:rsidRDefault="00301AE9" w:rsidP="00C80212">
      <w:pPr>
        <w:pStyle w:val="Textoindependiente"/>
        <w:spacing w:line="360" w:lineRule="auto"/>
        <w:jc w:val="both"/>
        <w:rPr>
          <w:rFonts w:ascii="Arial" w:hAnsi="Arial" w:cs="Arial"/>
          <w:b/>
          <w:sz w:val="24"/>
          <w:szCs w:val="24"/>
          <w:lang w:val="es-ES"/>
        </w:rPr>
      </w:pPr>
    </w:p>
    <w:p w14:paraId="6B525B1B" w14:textId="77777777" w:rsidR="00C723BB" w:rsidRPr="00A34D97" w:rsidRDefault="0035478A" w:rsidP="00C80212">
      <w:pPr>
        <w:pStyle w:val="Textoindependiente"/>
        <w:spacing w:line="360" w:lineRule="auto"/>
        <w:jc w:val="both"/>
        <w:rPr>
          <w:rFonts w:ascii="Arial" w:hAnsi="Arial" w:cs="Arial"/>
          <w:b/>
          <w:sz w:val="24"/>
          <w:szCs w:val="24"/>
          <w:lang w:val="es-ES"/>
        </w:rPr>
      </w:pPr>
      <w:r w:rsidRPr="00A34D97">
        <w:rPr>
          <w:rFonts w:ascii="Arial" w:hAnsi="Arial" w:cs="Arial"/>
          <w:b/>
          <w:sz w:val="24"/>
          <w:szCs w:val="24"/>
          <w:lang w:val="es-ES"/>
        </w:rPr>
        <w:t>¿Por qué una nueva clasificación clínica del dengue?</w:t>
      </w:r>
    </w:p>
    <w:p w14:paraId="517E05CE" w14:textId="77777777" w:rsidR="00301AE9" w:rsidRPr="00A34D97" w:rsidRDefault="00301AE9" w:rsidP="00C80212">
      <w:pPr>
        <w:pStyle w:val="Textoindependiente"/>
        <w:spacing w:line="360" w:lineRule="auto"/>
        <w:jc w:val="both"/>
        <w:rPr>
          <w:rFonts w:ascii="Arial" w:hAnsi="Arial" w:cs="Arial"/>
          <w:b/>
          <w:sz w:val="24"/>
          <w:szCs w:val="24"/>
          <w:lang w:val="es-ES"/>
        </w:rPr>
      </w:pPr>
      <w:r w:rsidRPr="00A34D97">
        <w:rPr>
          <w:rFonts w:ascii="Arial" w:hAnsi="Arial" w:cs="Arial"/>
          <w:sz w:val="24"/>
          <w:szCs w:val="24"/>
          <w:lang w:val="es-ES"/>
        </w:rPr>
        <w:lastRenderedPageBreak/>
        <w:t>Las limitaciones señaladas a esa clasificación procedían de diversas áreas, como la clínica, la vigilancia y la investigación, con reclamos tales como que la definición de FHD necesitaba ser simplificada, estandarizada y evaluada (</w:t>
      </w:r>
      <w:r w:rsidR="00EB6F9E" w:rsidRPr="00A34D97">
        <w:rPr>
          <w:rFonts w:ascii="Arial" w:hAnsi="Arial" w:cs="Arial"/>
          <w:sz w:val="24"/>
          <w:szCs w:val="24"/>
          <w:lang w:val="es-ES"/>
        </w:rPr>
        <w:t>33</w:t>
      </w:r>
      <w:r w:rsidRPr="00A34D97">
        <w:rPr>
          <w:rFonts w:ascii="Arial" w:hAnsi="Arial" w:cs="Arial"/>
          <w:sz w:val="24"/>
          <w:szCs w:val="24"/>
          <w:lang w:val="es-ES"/>
        </w:rPr>
        <w:t xml:space="preserve">), que se necesitaba de un gran estudio descriptivo y </w:t>
      </w:r>
      <w:proofErr w:type="spellStart"/>
      <w:r w:rsidRPr="00A34D97">
        <w:rPr>
          <w:rFonts w:ascii="Arial" w:hAnsi="Arial" w:cs="Arial"/>
          <w:sz w:val="24"/>
          <w:szCs w:val="24"/>
          <w:lang w:val="es-ES"/>
        </w:rPr>
        <w:t>multicéntrico</w:t>
      </w:r>
      <w:proofErr w:type="spellEnd"/>
      <w:r w:rsidRPr="00A34D97">
        <w:rPr>
          <w:rFonts w:ascii="Arial" w:hAnsi="Arial" w:cs="Arial"/>
          <w:sz w:val="24"/>
          <w:szCs w:val="24"/>
          <w:lang w:val="es-ES"/>
        </w:rPr>
        <w:t xml:space="preserve"> para obtener evidencias que establecieran un esquema clasificatorio robusto para uso de los clínicos, los epidemiólogos, las autoridades de salud pública, los especialistas en vacunas y científicos vinculados a la investigación de la patogenia del dengue  (</w:t>
      </w:r>
      <w:r w:rsidR="00EB6F9E" w:rsidRPr="00A34D97">
        <w:rPr>
          <w:rFonts w:ascii="Arial" w:hAnsi="Arial" w:cs="Arial"/>
          <w:sz w:val="24"/>
          <w:szCs w:val="24"/>
          <w:lang w:val="es-ES"/>
        </w:rPr>
        <w:t>34</w:t>
      </w:r>
      <w:r w:rsidRPr="00A34D97">
        <w:rPr>
          <w:rFonts w:ascii="Arial" w:hAnsi="Arial" w:cs="Arial"/>
          <w:sz w:val="24"/>
          <w:szCs w:val="24"/>
          <w:lang w:val="es-ES"/>
        </w:rPr>
        <w:t>), mientras se reconocía que había  sido difícil satisfacer en varias situaciones la definición de caso con hemoconcentración contenida en la Clasificación de la OMS que estaba vigente (</w:t>
      </w:r>
      <w:r w:rsidR="00EB6F9E" w:rsidRPr="00A34D97">
        <w:rPr>
          <w:rFonts w:ascii="Arial" w:hAnsi="Arial" w:cs="Arial"/>
          <w:sz w:val="24"/>
          <w:szCs w:val="24"/>
          <w:lang w:val="es-ES"/>
        </w:rPr>
        <w:t>35</w:t>
      </w:r>
      <w:r w:rsidRPr="00A34D97">
        <w:rPr>
          <w:rFonts w:ascii="Arial" w:hAnsi="Arial" w:cs="Arial"/>
          <w:sz w:val="24"/>
          <w:szCs w:val="24"/>
          <w:lang w:val="es-ES"/>
        </w:rPr>
        <w:t>)</w:t>
      </w:r>
    </w:p>
    <w:p w14:paraId="6AB1985C" w14:textId="77777777" w:rsidR="001F4461" w:rsidRPr="00A34D97" w:rsidRDefault="001F4461" w:rsidP="00C80212">
      <w:pPr>
        <w:pStyle w:val="Textoindependiente"/>
        <w:spacing w:line="360" w:lineRule="auto"/>
        <w:jc w:val="both"/>
        <w:rPr>
          <w:rFonts w:ascii="Arial" w:hAnsi="Arial" w:cs="Arial"/>
          <w:sz w:val="24"/>
          <w:szCs w:val="24"/>
          <w:lang w:val="es-ES" w:eastAsia="es-ES"/>
        </w:rPr>
      </w:pPr>
      <w:r w:rsidRPr="00A34D97">
        <w:rPr>
          <w:rFonts w:ascii="Arial" w:hAnsi="Arial" w:cs="Arial"/>
          <w:sz w:val="24"/>
          <w:szCs w:val="24"/>
          <w:lang w:val="es-ES" w:eastAsia="es-ES"/>
        </w:rPr>
        <w:t>También se publicaron artículos que cuestionaban la utilidad de esta clasificación</w:t>
      </w:r>
      <w:r w:rsidRPr="00A34D97">
        <w:rPr>
          <w:rFonts w:ascii="Arial" w:hAnsi="Arial" w:cs="Arial"/>
          <w:sz w:val="24"/>
          <w:szCs w:val="24"/>
          <w:lang w:val="es-ES"/>
        </w:rPr>
        <w:t xml:space="preserve">. </w:t>
      </w:r>
      <w:r w:rsidRPr="00A34D97">
        <w:rPr>
          <w:rFonts w:ascii="Arial" w:hAnsi="Arial" w:cs="Arial"/>
          <w:sz w:val="24"/>
          <w:szCs w:val="24"/>
          <w:lang w:val="es-ES" w:eastAsia="es-ES"/>
        </w:rPr>
        <w:t xml:space="preserve">La </w:t>
      </w:r>
      <w:r w:rsidR="00A84285" w:rsidRPr="00A34D97">
        <w:rPr>
          <w:rFonts w:ascii="Arial" w:hAnsi="Arial" w:cs="Arial"/>
          <w:sz w:val="24"/>
          <w:szCs w:val="24"/>
          <w:lang w:val="es-ES" w:eastAsia="es-ES"/>
        </w:rPr>
        <w:t xml:space="preserve">principal </w:t>
      </w:r>
      <w:r w:rsidRPr="00A34D97">
        <w:rPr>
          <w:rFonts w:ascii="Arial" w:hAnsi="Arial" w:cs="Arial"/>
          <w:sz w:val="24"/>
          <w:szCs w:val="24"/>
          <w:lang w:val="es-ES" w:eastAsia="es-ES"/>
        </w:rPr>
        <w:t>crítica hecha a la FHD/SCD fue por considerar que sus criterios resultaban demasiado rígidos y demasiado dependientes de resultados de laboratorio, además de que no cubrían todo el espectro de la enfermedad asociada a gravedad</w:t>
      </w:r>
      <w:r w:rsidRPr="00A34D97">
        <w:rPr>
          <w:rFonts w:ascii="Arial" w:hAnsi="Arial" w:cs="Arial"/>
          <w:b/>
          <w:sz w:val="24"/>
          <w:szCs w:val="24"/>
          <w:lang w:val="es-ES"/>
        </w:rPr>
        <w:t xml:space="preserve">, </w:t>
      </w:r>
      <w:r w:rsidRPr="00A34D97">
        <w:rPr>
          <w:rFonts w:ascii="Arial" w:hAnsi="Arial" w:cs="Arial"/>
          <w:sz w:val="24"/>
          <w:szCs w:val="24"/>
          <w:lang w:val="es-ES" w:eastAsia="es-ES"/>
        </w:rPr>
        <w:t xml:space="preserve">por no ser inclusiva de enfermos de dengue con afectación particular del Sistema Nervioso Central (encefalitis), del corazón (miocarditis) o del hígado (hepatitis grave). Tampoco resultaba útil para el manejo clínico de los enfermos </w:t>
      </w:r>
      <w:r w:rsidRPr="00A34D97">
        <w:rPr>
          <w:rFonts w:ascii="Arial" w:hAnsi="Arial" w:cs="Arial"/>
          <w:sz w:val="24"/>
          <w:szCs w:val="24"/>
          <w:lang w:val="es-ES"/>
        </w:rPr>
        <w:t>(</w:t>
      </w:r>
      <w:r w:rsidR="00EB6F9E" w:rsidRPr="00A34D97">
        <w:rPr>
          <w:rFonts w:ascii="Arial" w:hAnsi="Arial" w:cs="Arial"/>
          <w:sz w:val="24"/>
          <w:szCs w:val="24"/>
          <w:lang w:val="es-ES"/>
        </w:rPr>
        <w:t>36</w:t>
      </w:r>
      <w:r w:rsidRPr="00A34D97">
        <w:rPr>
          <w:rFonts w:ascii="Arial" w:hAnsi="Arial" w:cs="Arial"/>
          <w:sz w:val="24"/>
          <w:szCs w:val="24"/>
          <w:lang w:val="es-ES"/>
        </w:rPr>
        <w:t xml:space="preserve">; </w:t>
      </w:r>
      <w:r w:rsidR="00EB6F9E" w:rsidRPr="00A34D97">
        <w:rPr>
          <w:rFonts w:ascii="Arial" w:hAnsi="Arial" w:cs="Arial"/>
          <w:sz w:val="24"/>
          <w:szCs w:val="24"/>
          <w:lang w:val="es-ES"/>
        </w:rPr>
        <w:t>37</w:t>
      </w:r>
      <w:r w:rsidRPr="00A34D97">
        <w:rPr>
          <w:rFonts w:ascii="Arial" w:hAnsi="Arial" w:cs="Arial"/>
          <w:sz w:val="24"/>
          <w:szCs w:val="24"/>
          <w:lang w:val="es-ES"/>
        </w:rPr>
        <w:t>).</w:t>
      </w:r>
    </w:p>
    <w:p w14:paraId="3A2EEA2C" w14:textId="77777777" w:rsidR="00C771D1" w:rsidRPr="00A34D97" w:rsidRDefault="00A84285" w:rsidP="00C80212">
      <w:pPr>
        <w:pStyle w:val="Textoindependiente"/>
        <w:spacing w:line="360" w:lineRule="auto"/>
        <w:jc w:val="both"/>
        <w:rPr>
          <w:rFonts w:ascii="Arial" w:hAnsi="Arial" w:cs="Arial"/>
          <w:sz w:val="24"/>
          <w:szCs w:val="24"/>
          <w:lang w:val="es-ES"/>
        </w:rPr>
      </w:pPr>
      <w:r w:rsidRPr="00A34D97">
        <w:rPr>
          <w:rFonts w:ascii="Arial" w:hAnsi="Arial" w:cs="Arial"/>
          <w:sz w:val="24"/>
          <w:szCs w:val="24"/>
          <w:lang w:val="es-ES"/>
        </w:rPr>
        <w:t>La</w:t>
      </w:r>
      <w:r w:rsidR="001F4461" w:rsidRPr="00A34D97">
        <w:rPr>
          <w:rFonts w:ascii="Arial" w:hAnsi="Arial" w:cs="Arial"/>
          <w:sz w:val="24"/>
          <w:szCs w:val="24"/>
          <w:lang w:val="es-ES"/>
        </w:rPr>
        <w:t xml:space="preserve"> revisión sistemática de reportes  de la literatura en los cuales se utilizaba la clasificación del dengue en FD/FHD/SCD, </w:t>
      </w:r>
      <w:r w:rsidRPr="00A34D97">
        <w:rPr>
          <w:rFonts w:ascii="Arial" w:hAnsi="Arial" w:cs="Arial"/>
          <w:sz w:val="24"/>
          <w:szCs w:val="24"/>
          <w:lang w:val="es-ES"/>
        </w:rPr>
        <w:t xml:space="preserve">permitió </w:t>
      </w:r>
      <w:r w:rsidR="001F4461" w:rsidRPr="00A34D97">
        <w:rPr>
          <w:rFonts w:ascii="Arial" w:hAnsi="Arial" w:cs="Arial"/>
          <w:sz w:val="24"/>
          <w:szCs w:val="24"/>
          <w:lang w:val="es-ES"/>
        </w:rPr>
        <w:t xml:space="preserve">conocer </w:t>
      </w:r>
      <w:r w:rsidRPr="00A34D97">
        <w:rPr>
          <w:rFonts w:ascii="Arial" w:hAnsi="Arial" w:cs="Arial"/>
          <w:sz w:val="24"/>
          <w:szCs w:val="24"/>
          <w:lang w:val="es-ES"/>
        </w:rPr>
        <w:t xml:space="preserve">mejor </w:t>
      </w:r>
      <w:r w:rsidR="001F4461" w:rsidRPr="00A34D97">
        <w:rPr>
          <w:rFonts w:ascii="Arial" w:hAnsi="Arial" w:cs="Arial"/>
          <w:sz w:val="24"/>
          <w:szCs w:val="24"/>
          <w:lang w:val="es-ES"/>
        </w:rPr>
        <w:t xml:space="preserve">sus </w:t>
      </w:r>
      <w:r w:rsidR="00C771D1" w:rsidRPr="00A34D97">
        <w:rPr>
          <w:rFonts w:ascii="Arial" w:hAnsi="Arial" w:cs="Arial"/>
          <w:sz w:val="24"/>
          <w:szCs w:val="24"/>
          <w:lang w:val="es-ES"/>
        </w:rPr>
        <w:t>limitaciones (</w:t>
      </w:r>
      <w:r w:rsidR="00EB6F9E" w:rsidRPr="00A34D97">
        <w:rPr>
          <w:rFonts w:ascii="Arial" w:hAnsi="Arial" w:cs="Arial"/>
          <w:sz w:val="24"/>
          <w:szCs w:val="24"/>
          <w:lang w:val="es-ES"/>
        </w:rPr>
        <w:t>38</w:t>
      </w:r>
      <w:r w:rsidR="00C771D1" w:rsidRPr="00A34D97">
        <w:rPr>
          <w:rFonts w:ascii="Arial" w:hAnsi="Arial" w:cs="Arial"/>
          <w:sz w:val="24"/>
          <w:szCs w:val="24"/>
          <w:lang w:val="es-ES"/>
        </w:rPr>
        <w:t>).</w:t>
      </w:r>
      <w:r w:rsidR="001F4461" w:rsidRPr="00A34D97">
        <w:rPr>
          <w:rFonts w:ascii="Arial" w:hAnsi="Arial" w:cs="Arial"/>
          <w:sz w:val="24"/>
          <w:szCs w:val="24"/>
          <w:lang w:val="es-ES"/>
        </w:rPr>
        <w:t xml:space="preserve"> Otro estudio internacional permitió disponer de información sobre las Guías Nacionales de Dengue que eran utilizadas en 13 países de Asia y América Latina. Se encontró que predominaban las diferencias e inconsistencias en su aplicación, de modo que algunos países incluían el esquema  clasificatorio de FD/FHD/SCD, pero no todos, mientras que algunos habían adicionado categorías. Además, muchos profesionales reconocían que aplicaban la clasificación de modo incorrecto, principalmente por la falta de disponibilidad de pruebas de laboratorio en los lugares a los cuales acudían las personas con fiebre y sospecha de dengue, principalmente en la Atención Primaria de Salud (</w:t>
      </w:r>
      <w:r w:rsidR="00EB6F9E" w:rsidRPr="00A34D97">
        <w:rPr>
          <w:rFonts w:ascii="Arial" w:hAnsi="Arial" w:cs="Arial"/>
          <w:sz w:val="24"/>
          <w:szCs w:val="24"/>
          <w:lang w:val="es-ES"/>
        </w:rPr>
        <w:t>39</w:t>
      </w:r>
      <w:r w:rsidR="001F4461" w:rsidRPr="00A34D97">
        <w:rPr>
          <w:rFonts w:ascii="Arial" w:hAnsi="Arial" w:cs="Arial"/>
          <w:sz w:val="24"/>
          <w:szCs w:val="24"/>
          <w:lang w:val="es-ES"/>
        </w:rPr>
        <w:t xml:space="preserve">). </w:t>
      </w:r>
    </w:p>
    <w:p w14:paraId="34DA7147" w14:textId="77777777" w:rsidR="00301AE9" w:rsidRPr="00A34D97" w:rsidRDefault="00301AE9" w:rsidP="00C80212">
      <w:pPr>
        <w:pStyle w:val="Textoindependiente"/>
        <w:spacing w:line="360" w:lineRule="auto"/>
        <w:jc w:val="both"/>
        <w:rPr>
          <w:rFonts w:ascii="Arial" w:hAnsi="Arial" w:cs="Arial"/>
          <w:b/>
          <w:sz w:val="24"/>
          <w:szCs w:val="24"/>
          <w:lang w:val="es-ES"/>
        </w:rPr>
      </w:pPr>
    </w:p>
    <w:p w14:paraId="3B387BB9" w14:textId="77777777" w:rsidR="008C705A" w:rsidRPr="00A34D97" w:rsidRDefault="00266932" w:rsidP="00C80212">
      <w:pPr>
        <w:pStyle w:val="Textoindependiente"/>
        <w:spacing w:line="360" w:lineRule="auto"/>
        <w:jc w:val="both"/>
        <w:rPr>
          <w:rFonts w:ascii="Arial" w:hAnsi="Arial" w:cs="Arial"/>
          <w:b/>
          <w:sz w:val="24"/>
          <w:szCs w:val="24"/>
          <w:lang w:val="es-ES"/>
        </w:rPr>
      </w:pPr>
      <w:r w:rsidRPr="00A34D97">
        <w:rPr>
          <w:rFonts w:ascii="Arial" w:hAnsi="Arial" w:cs="Arial"/>
          <w:b/>
          <w:sz w:val="24"/>
          <w:szCs w:val="24"/>
          <w:lang w:val="es-ES"/>
        </w:rPr>
        <w:t>Clasificación</w:t>
      </w:r>
      <w:r w:rsidR="008C705A" w:rsidRPr="00A34D97">
        <w:rPr>
          <w:rFonts w:ascii="Arial" w:hAnsi="Arial" w:cs="Arial"/>
          <w:b/>
          <w:sz w:val="24"/>
          <w:szCs w:val="24"/>
          <w:lang w:val="es-ES"/>
        </w:rPr>
        <w:t xml:space="preserve"> clínica y signos de alarma</w:t>
      </w:r>
    </w:p>
    <w:p w14:paraId="00EF3443" w14:textId="77777777" w:rsidR="00AF42AA" w:rsidRPr="00A34D97" w:rsidRDefault="001F4461" w:rsidP="00C80212">
      <w:pPr>
        <w:pStyle w:val="Textoindependiente"/>
        <w:spacing w:line="360" w:lineRule="auto"/>
        <w:jc w:val="both"/>
        <w:rPr>
          <w:rFonts w:ascii="Arial" w:hAnsi="Arial" w:cs="Arial"/>
          <w:sz w:val="24"/>
          <w:szCs w:val="24"/>
          <w:lang w:val="es-ES"/>
        </w:rPr>
      </w:pPr>
      <w:r w:rsidRPr="00A34D97">
        <w:rPr>
          <w:rFonts w:ascii="Arial" w:hAnsi="Arial" w:cs="Arial"/>
          <w:sz w:val="24"/>
          <w:szCs w:val="24"/>
          <w:lang w:val="es-ES"/>
        </w:rPr>
        <w:lastRenderedPageBreak/>
        <w:t xml:space="preserve">Se </w:t>
      </w:r>
      <w:r w:rsidR="00C723BB" w:rsidRPr="00A34D97">
        <w:rPr>
          <w:rFonts w:ascii="Arial" w:hAnsi="Arial" w:cs="Arial"/>
          <w:sz w:val="24"/>
          <w:szCs w:val="24"/>
          <w:lang w:val="es-ES"/>
        </w:rPr>
        <w:t xml:space="preserve">logró entonces </w:t>
      </w:r>
      <w:r w:rsidRPr="00A34D97">
        <w:rPr>
          <w:rFonts w:ascii="Arial" w:hAnsi="Arial" w:cs="Arial"/>
          <w:sz w:val="24"/>
          <w:szCs w:val="24"/>
          <w:lang w:val="es-ES"/>
        </w:rPr>
        <w:t xml:space="preserve">realizar </w:t>
      </w:r>
      <w:r w:rsidR="00C723BB" w:rsidRPr="00A34D97">
        <w:rPr>
          <w:rFonts w:ascii="Arial" w:hAnsi="Arial" w:cs="Arial"/>
          <w:sz w:val="24"/>
          <w:szCs w:val="24"/>
          <w:lang w:val="es-ES"/>
        </w:rPr>
        <w:t>e</w:t>
      </w:r>
      <w:r w:rsidR="00BD5AE3" w:rsidRPr="00A34D97">
        <w:rPr>
          <w:rFonts w:ascii="Arial" w:hAnsi="Arial" w:cs="Arial"/>
          <w:sz w:val="24"/>
          <w:szCs w:val="24"/>
          <w:lang w:val="es-ES"/>
        </w:rPr>
        <w:t>l estudio prospectiv</w:t>
      </w:r>
      <w:r w:rsidR="00581446" w:rsidRPr="00A34D97">
        <w:rPr>
          <w:rFonts w:ascii="Arial" w:hAnsi="Arial" w:cs="Arial"/>
          <w:sz w:val="24"/>
          <w:szCs w:val="24"/>
          <w:lang w:val="es-ES"/>
        </w:rPr>
        <w:t>o DENCO</w:t>
      </w:r>
      <w:r w:rsidR="00831A5A" w:rsidRPr="00A34D97">
        <w:rPr>
          <w:rFonts w:ascii="Arial" w:hAnsi="Arial" w:cs="Arial"/>
          <w:sz w:val="24"/>
          <w:szCs w:val="24"/>
          <w:lang w:val="es-ES"/>
        </w:rPr>
        <w:t xml:space="preserve"> (Dengue Control),</w:t>
      </w:r>
      <w:r w:rsidR="00581446" w:rsidRPr="00A34D97">
        <w:rPr>
          <w:rFonts w:ascii="Arial" w:hAnsi="Arial" w:cs="Arial"/>
          <w:sz w:val="24"/>
          <w:szCs w:val="24"/>
          <w:lang w:val="es-ES"/>
        </w:rPr>
        <w:t xml:space="preserve"> que incluyó a más de 1</w:t>
      </w:r>
      <w:r w:rsidR="00BD5AE3" w:rsidRPr="00A34D97">
        <w:rPr>
          <w:rFonts w:ascii="Arial" w:hAnsi="Arial" w:cs="Arial"/>
          <w:sz w:val="24"/>
          <w:szCs w:val="24"/>
          <w:lang w:val="es-ES"/>
        </w:rPr>
        <w:t>700 casos confirmados (</w:t>
      </w:r>
      <w:r w:rsidR="00EB6F9E" w:rsidRPr="00A34D97">
        <w:rPr>
          <w:rFonts w:ascii="Arial" w:hAnsi="Arial" w:cs="Arial"/>
          <w:sz w:val="24"/>
          <w:szCs w:val="24"/>
          <w:lang w:val="es-ES"/>
        </w:rPr>
        <w:t>40</w:t>
      </w:r>
      <w:r w:rsidR="00BD5AE3" w:rsidRPr="00A34D97">
        <w:rPr>
          <w:rFonts w:ascii="Arial" w:hAnsi="Arial" w:cs="Arial"/>
          <w:sz w:val="24"/>
          <w:szCs w:val="24"/>
          <w:lang w:val="es-ES"/>
        </w:rPr>
        <w:t>)</w:t>
      </w:r>
      <w:r w:rsidR="00C723BB" w:rsidRPr="00A34D97">
        <w:rPr>
          <w:rFonts w:ascii="Arial" w:hAnsi="Arial" w:cs="Arial"/>
          <w:sz w:val="24"/>
          <w:szCs w:val="24"/>
          <w:lang w:val="es-ES"/>
        </w:rPr>
        <w:t xml:space="preserve"> en 4 países asiáticos y 3 latinoamericanos, </w:t>
      </w:r>
      <w:r w:rsidR="00C771D1" w:rsidRPr="00A34D97">
        <w:rPr>
          <w:rFonts w:ascii="Arial" w:hAnsi="Arial" w:cs="Arial"/>
          <w:sz w:val="24"/>
          <w:szCs w:val="24"/>
          <w:lang w:val="es-ES"/>
        </w:rPr>
        <w:t>estos últimos</w:t>
      </w:r>
      <w:r w:rsidR="00C723BB" w:rsidRPr="00A34D97">
        <w:rPr>
          <w:rFonts w:ascii="Arial" w:hAnsi="Arial" w:cs="Arial"/>
          <w:sz w:val="24"/>
          <w:szCs w:val="24"/>
          <w:lang w:val="es-ES"/>
        </w:rPr>
        <w:t xml:space="preserve"> fueron coordinados por profesionales del IPK. El estudio </w:t>
      </w:r>
      <w:r w:rsidR="00BD5AE3" w:rsidRPr="00A34D97">
        <w:rPr>
          <w:rFonts w:ascii="Arial" w:hAnsi="Arial" w:cs="Arial"/>
          <w:sz w:val="24"/>
          <w:szCs w:val="24"/>
          <w:lang w:val="es-ES"/>
        </w:rPr>
        <w:t xml:space="preserve"> mostró que </w:t>
      </w:r>
      <w:r w:rsidR="00C723BB" w:rsidRPr="00A34D97">
        <w:rPr>
          <w:rFonts w:ascii="Arial" w:hAnsi="Arial" w:cs="Arial"/>
          <w:sz w:val="24"/>
          <w:szCs w:val="24"/>
          <w:lang w:val="es-ES"/>
        </w:rPr>
        <w:t xml:space="preserve">la mejor </w:t>
      </w:r>
      <w:r w:rsidR="00BD5AE3" w:rsidRPr="00A34D97">
        <w:rPr>
          <w:rFonts w:ascii="Arial" w:hAnsi="Arial" w:cs="Arial"/>
          <w:sz w:val="24"/>
          <w:szCs w:val="24"/>
          <w:lang w:val="es-ES"/>
        </w:rPr>
        <w:t xml:space="preserve">clasificación </w:t>
      </w:r>
      <w:r w:rsidR="00C723BB" w:rsidRPr="00A34D97">
        <w:rPr>
          <w:rFonts w:ascii="Arial" w:hAnsi="Arial" w:cs="Arial"/>
          <w:sz w:val="24"/>
          <w:szCs w:val="24"/>
          <w:lang w:val="es-ES"/>
        </w:rPr>
        <w:t xml:space="preserve">del dengue era binaria: Dengue y Dengue Grave, </w:t>
      </w:r>
      <w:r w:rsidR="00C771D1" w:rsidRPr="00A34D97">
        <w:rPr>
          <w:rFonts w:ascii="Arial" w:hAnsi="Arial" w:cs="Arial"/>
          <w:sz w:val="24"/>
          <w:szCs w:val="24"/>
          <w:lang w:val="es-ES"/>
        </w:rPr>
        <w:t xml:space="preserve">la cual </w:t>
      </w:r>
      <w:r w:rsidR="00C723BB" w:rsidRPr="00A34D97">
        <w:rPr>
          <w:rFonts w:ascii="Arial" w:hAnsi="Arial" w:cs="Arial"/>
          <w:sz w:val="24"/>
          <w:szCs w:val="24"/>
          <w:lang w:val="es-ES"/>
        </w:rPr>
        <w:t>tenía</w:t>
      </w:r>
      <w:r w:rsidR="00BD5AE3" w:rsidRPr="00A34D97">
        <w:rPr>
          <w:rFonts w:ascii="Arial" w:hAnsi="Arial" w:cs="Arial"/>
          <w:sz w:val="24"/>
          <w:szCs w:val="24"/>
          <w:lang w:val="es-ES"/>
        </w:rPr>
        <w:t xml:space="preserve"> 96% de sensibilidad y 100% de especificidad</w:t>
      </w:r>
      <w:r w:rsidR="00C723BB" w:rsidRPr="00A34D97">
        <w:rPr>
          <w:rFonts w:ascii="Arial" w:hAnsi="Arial" w:cs="Arial"/>
          <w:sz w:val="24"/>
          <w:szCs w:val="24"/>
          <w:lang w:val="es-ES"/>
        </w:rPr>
        <w:t xml:space="preserve">, Además, se demostró en este estudio la pertinencia de los signos de alarma inicialmente utilizados en Cuba, pues el </w:t>
      </w:r>
      <w:r w:rsidR="00BD5AE3" w:rsidRPr="00A34D97">
        <w:rPr>
          <w:rFonts w:ascii="Arial" w:hAnsi="Arial" w:cs="Arial"/>
          <w:sz w:val="24"/>
          <w:szCs w:val="24"/>
          <w:lang w:val="es-ES"/>
        </w:rPr>
        <w:t>dolor abdominal intenso</w:t>
      </w:r>
      <w:r w:rsidR="00C723BB" w:rsidRPr="00A34D97">
        <w:rPr>
          <w:rFonts w:ascii="Arial" w:hAnsi="Arial" w:cs="Arial"/>
          <w:sz w:val="24"/>
          <w:szCs w:val="24"/>
          <w:lang w:val="es-ES"/>
        </w:rPr>
        <w:t>, el sangrado de mucosas</w:t>
      </w:r>
      <w:r w:rsidR="00BD5AE3" w:rsidRPr="00A34D97">
        <w:rPr>
          <w:rFonts w:ascii="Arial" w:hAnsi="Arial" w:cs="Arial"/>
          <w:sz w:val="24"/>
          <w:szCs w:val="24"/>
          <w:lang w:val="es-ES"/>
        </w:rPr>
        <w:t xml:space="preserve"> y el estupor fueron las manifestaciones clínicas más frecuentes que presentaron los pacientes con dengue </w:t>
      </w:r>
      <w:r w:rsidR="00564357" w:rsidRPr="00A34D97">
        <w:rPr>
          <w:rFonts w:ascii="Arial" w:hAnsi="Arial" w:cs="Arial"/>
          <w:sz w:val="24"/>
          <w:szCs w:val="24"/>
          <w:lang w:val="es-ES"/>
        </w:rPr>
        <w:t xml:space="preserve">hasta 24 horas </w:t>
      </w:r>
      <w:r w:rsidR="00BD5AE3" w:rsidRPr="00A34D97">
        <w:rPr>
          <w:rFonts w:ascii="Arial" w:hAnsi="Arial" w:cs="Arial"/>
          <w:sz w:val="24"/>
          <w:szCs w:val="24"/>
          <w:lang w:val="es-ES"/>
        </w:rPr>
        <w:t>antes de agravar, y fueron estadísticamente significativas, particularmente en el grupo de edad pediátrica, lo cual ha sid</w:t>
      </w:r>
      <w:r w:rsidR="00BD7ACC" w:rsidRPr="00A34D97">
        <w:rPr>
          <w:rFonts w:ascii="Arial" w:hAnsi="Arial" w:cs="Arial"/>
          <w:sz w:val="24"/>
          <w:szCs w:val="24"/>
          <w:lang w:val="es-ES"/>
        </w:rPr>
        <w:t xml:space="preserve">o ratificado en otros estudios, como el realizado en 18 países por </w:t>
      </w:r>
      <w:proofErr w:type="spellStart"/>
      <w:r w:rsidR="00BD7ACC" w:rsidRPr="00A34D97">
        <w:rPr>
          <w:rFonts w:ascii="Arial" w:hAnsi="Arial" w:cs="Arial"/>
          <w:sz w:val="24"/>
          <w:szCs w:val="24"/>
          <w:lang w:val="es-ES"/>
        </w:rPr>
        <w:t>Barniol</w:t>
      </w:r>
      <w:proofErr w:type="spellEnd"/>
      <w:r w:rsidR="00BD7ACC" w:rsidRPr="00A34D97">
        <w:rPr>
          <w:rFonts w:ascii="Arial" w:hAnsi="Arial" w:cs="Arial"/>
          <w:sz w:val="24"/>
          <w:szCs w:val="24"/>
          <w:lang w:val="es-ES"/>
        </w:rPr>
        <w:t xml:space="preserve"> y colaboradores</w:t>
      </w:r>
      <w:r w:rsidR="00131146">
        <w:rPr>
          <w:rFonts w:ascii="Arial" w:hAnsi="Arial" w:cs="Arial"/>
          <w:sz w:val="24"/>
          <w:szCs w:val="24"/>
          <w:lang w:val="es-ES"/>
        </w:rPr>
        <w:t xml:space="preserve"> </w:t>
      </w:r>
      <w:r w:rsidR="00BD5AE3" w:rsidRPr="00A34D97">
        <w:rPr>
          <w:rFonts w:ascii="Arial" w:hAnsi="Arial" w:cs="Arial"/>
          <w:sz w:val="24"/>
          <w:szCs w:val="24"/>
          <w:lang w:val="es-ES"/>
        </w:rPr>
        <w:t>(</w:t>
      </w:r>
      <w:r w:rsidR="00EB6F9E" w:rsidRPr="00A34D97">
        <w:rPr>
          <w:rFonts w:ascii="Arial" w:hAnsi="Arial" w:cs="Arial"/>
          <w:sz w:val="24"/>
          <w:szCs w:val="24"/>
          <w:lang w:val="es-ES"/>
        </w:rPr>
        <w:t>41</w:t>
      </w:r>
      <w:r w:rsidR="00BD7ACC" w:rsidRPr="00A34D97">
        <w:rPr>
          <w:rFonts w:ascii="Arial" w:hAnsi="Arial" w:cs="Arial"/>
          <w:sz w:val="24"/>
          <w:szCs w:val="24"/>
          <w:lang w:val="es-ES"/>
        </w:rPr>
        <w:t xml:space="preserve">) y el realizado en Nicaragua por </w:t>
      </w:r>
      <w:r w:rsidR="00062393" w:rsidRPr="00A34D97">
        <w:rPr>
          <w:rFonts w:ascii="Arial" w:hAnsi="Arial" w:cs="Arial"/>
          <w:sz w:val="24"/>
          <w:szCs w:val="24"/>
          <w:lang w:val="es-ES"/>
        </w:rPr>
        <w:t>Narváez</w:t>
      </w:r>
      <w:r w:rsidR="00BD7ACC" w:rsidRPr="00A34D97">
        <w:rPr>
          <w:rFonts w:ascii="Arial" w:hAnsi="Arial" w:cs="Arial"/>
          <w:sz w:val="24"/>
          <w:szCs w:val="24"/>
          <w:lang w:val="es-ES"/>
        </w:rPr>
        <w:t xml:space="preserve"> y colaboradores (</w:t>
      </w:r>
      <w:r w:rsidR="00EB6F9E" w:rsidRPr="00A34D97">
        <w:rPr>
          <w:rFonts w:ascii="Arial" w:hAnsi="Arial" w:cs="Arial"/>
          <w:sz w:val="24"/>
          <w:szCs w:val="24"/>
          <w:lang w:val="es-ES"/>
        </w:rPr>
        <w:t>42</w:t>
      </w:r>
      <w:r w:rsidR="00BD5AE3" w:rsidRPr="00A34D97">
        <w:rPr>
          <w:rFonts w:ascii="Arial" w:hAnsi="Arial" w:cs="Arial"/>
          <w:sz w:val="24"/>
          <w:szCs w:val="24"/>
          <w:lang w:val="es-ES"/>
        </w:rPr>
        <w:t>)</w:t>
      </w:r>
      <w:r w:rsidR="005A4990" w:rsidRPr="00A34D97">
        <w:rPr>
          <w:rFonts w:ascii="Arial" w:hAnsi="Arial" w:cs="Arial"/>
          <w:sz w:val="24"/>
          <w:szCs w:val="24"/>
          <w:lang w:val="es-ES"/>
        </w:rPr>
        <w:t xml:space="preserve">, </w:t>
      </w:r>
      <w:r w:rsidR="00223721" w:rsidRPr="00A34D97">
        <w:rPr>
          <w:rFonts w:ascii="Arial" w:hAnsi="Arial" w:cs="Arial"/>
          <w:sz w:val="24"/>
          <w:szCs w:val="24"/>
          <w:lang w:val="es-ES"/>
        </w:rPr>
        <w:t>entre otros.</w:t>
      </w:r>
    </w:p>
    <w:p w14:paraId="73B4AFD3" w14:textId="0ABE1E41" w:rsidR="004C044B" w:rsidRPr="00A34D97" w:rsidRDefault="00AF42AA" w:rsidP="00C80212">
      <w:pPr>
        <w:pStyle w:val="Textoindependiente"/>
        <w:spacing w:line="360" w:lineRule="auto"/>
        <w:jc w:val="both"/>
        <w:rPr>
          <w:rFonts w:ascii="Arial" w:hAnsi="Arial" w:cs="Arial"/>
          <w:sz w:val="24"/>
          <w:szCs w:val="24"/>
          <w:lang w:val="es-ES"/>
        </w:rPr>
      </w:pPr>
      <w:r w:rsidRPr="00A34D97">
        <w:rPr>
          <w:rFonts w:ascii="Arial" w:hAnsi="Arial" w:cs="Arial"/>
          <w:sz w:val="24"/>
          <w:szCs w:val="24"/>
          <w:lang w:val="es-ES"/>
        </w:rPr>
        <w:t>El primer país en adoptar y aplicar exitosamente la Clasificación Clínica y Guías para el Manejo de Casos de Dengue fue Bolivia (</w:t>
      </w:r>
      <w:r w:rsidR="00EB6F9E" w:rsidRPr="00A34D97">
        <w:rPr>
          <w:rFonts w:ascii="Arial" w:hAnsi="Arial" w:cs="Arial"/>
          <w:sz w:val="24"/>
          <w:szCs w:val="24"/>
          <w:lang w:val="es-ES"/>
        </w:rPr>
        <w:t>43</w:t>
      </w:r>
      <w:r w:rsidRPr="00A34D97">
        <w:rPr>
          <w:rFonts w:ascii="Arial" w:hAnsi="Arial" w:cs="Arial"/>
          <w:sz w:val="24"/>
          <w:szCs w:val="24"/>
          <w:lang w:val="es-ES"/>
        </w:rPr>
        <w:t xml:space="preserve">), a partir de una asesoría de profesionales del IPK con motivo de una importante epidemia en </w:t>
      </w:r>
      <w:r w:rsidR="00661E53" w:rsidRPr="00A34D97">
        <w:rPr>
          <w:rFonts w:ascii="Arial" w:hAnsi="Arial" w:cs="Arial"/>
          <w:sz w:val="24"/>
          <w:szCs w:val="24"/>
          <w:lang w:val="es-ES"/>
        </w:rPr>
        <w:t xml:space="preserve">Santa Cruz de la Sierra en 2009, </w:t>
      </w:r>
      <w:r w:rsidR="00BD7ACC" w:rsidRPr="00A34D97">
        <w:rPr>
          <w:rFonts w:ascii="Arial" w:hAnsi="Arial" w:cs="Arial"/>
          <w:sz w:val="24"/>
          <w:szCs w:val="24"/>
          <w:lang w:val="es-ES"/>
        </w:rPr>
        <w:t xml:space="preserve">el cual fue precedido por un </w:t>
      </w:r>
      <w:r w:rsidR="008F7904" w:rsidRPr="00A34D97">
        <w:rPr>
          <w:rFonts w:ascii="Arial" w:hAnsi="Arial" w:cs="Arial"/>
          <w:sz w:val="24"/>
          <w:szCs w:val="24"/>
          <w:lang w:val="es-ES"/>
        </w:rPr>
        <w:t>estudio</w:t>
      </w:r>
      <w:r w:rsidR="00BD7ACC" w:rsidRPr="00A34D97">
        <w:rPr>
          <w:rFonts w:ascii="Arial" w:hAnsi="Arial" w:cs="Arial"/>
          <w:sz w:val="24"/>
          <w:szCs w:val="24"/>
          <w:lang w:val="es-ES"/>
        </w:rPr>
        <w:t xml:space="preserve"> exploratorio que puso en evidencia la opinión favorable de los médicos del lugar respecto a </w:t>
      </w:r>
      <w:r w:rsidR="008B20B7" w:rsidRPr="00A34D97">
        <w:rPr>
          <w:rFonts w:ascii="Arial" w:hAnsi="Arial" w:cs="Arial"/>
          <w:sz w:val="24"/>
          <w:szCs w:val="24"/>
          <w:lang w:val="es-ES"/>
        </w:rPr>
        <w:t xml:space="preserve">la facilidad </w:t>
      </w:r>
      <w:r w:rsidR="00D05D5B">
        <w:rPr>
          <w:rFonts w:ascii="Arial" w:hAnsi="Arial" w:cs="Arial"/>
          <w:sz w:val="24"/>
          <w:szCs w:val="24"/>
          <w:lang w:val="es-ES"/>
        </w:rPr>
        <w:t>d</w:t>
      </w:r>
      <w:r w:rsidR="008B20B7" w:rsidRPr="00A34D97">
        <w:rPr>
          <w:rFonts w:ascii="Arial" w:hAnsi="Arial" w:cs="Arial"/>
          <w:sz w:val="24"/>
          <w:szCs w:val="24"/>
          <w:lang w:val="es-ES"/>
        </w:rPr>
        <w:t>e su aplicación, apoyado principalmente en datos clínicos, y su notable eficacia para identificar precozmente al paciente que iba a agravar. El resultado posterior fue excelente</w:t>
      </w:r>
      <w:r w:rsidR="008F7904" w:rsidRPr="00A34D97">
        <w:rPr>
          <w:rFonts w:ascii="Arial" w:hAnsi="Arial" w:cs="Arial"/>
          <w:sz w:val="24"/>
          <w:szCs w:val="24"/>
          <w:lang w:val="es-ES"/>
        </w:rPr>
        <w:t>, por lo cual el Ministerio de Salud de ese país edit</w:t>
      </w:r>
      <w:r w:rsidR="00D05D5B" w:rsidRPr="00A34D97">
        <w:rPr>
          <w:rFonts w:ascii="Arial" w:hAnsi="Arial" w:cs="Arial"/>
          <w:sz w:val="24"/>
          <w:szCs w:val="24"/>
          <w:lang w:val="es-ES"/>
        </w:rPr>
        <w:t>ó</w:t>
      </w:r>
      <w:r w:rsidR="008F7904" w:rsidRPr="00A34D97">
        <w:rPr>
          <w:rFonts w:ascii="Arial" w:hAnsi="Arial" w:cs="Arial"/>
          <w:sz w:val="24"/>
          <w:szCs w:val="24"/>
          <w:lang w:val="es-ES"/>
        </w:rPr>
        <w:t xml:space="preserve"> sus propias Guías para el manejo de casos de dengue </w:t>
      </w:r>
      <w:r w:rsidR="00661E53" w:rsidRPr="00A34D97">
        <w:rPr>
          <w:rFonts w:ascii="Arial" w:hAnsi="Arial" w:cs="Arial"/>
          <w:sz w:val="24"/>
          <w:szCs w:val="24"/>
          <w:lang w:val="es-ES"/>
        </w:rPr>
        <w:t xml:space="preserve">con colaboración cubana e </w:t>
      </w:r>
      <w:r w:rsidR="008F7904" w:rsidRPr="00A34D97">
        <w:rPr>
          <w:rFonts w:ascii="Arial" w:hAnsi="Arial" w:cs="Arial"/>
          <w:sz w:val="24"/>
          <w:szCs w:val="24"/>
          <w:lang w:val="es-ES"/>
        </w:rPr>
        <w:t>incorporando en ellas la nueva clasificación de la enfermedad y su manejo clínico, incluidos los signos de alarma de choque por dengue (</w:t>
      </w:r>
      <w:r w:rsidR="00032E09" w:rsidRPr="00A34D97">
        <w:rPr>
          <w:rFonts w:ascii="Arial" w:hAnsi="Arial" w:cs="Arial"/>
          <w:sz w:val="24"/>
          <w:szCs w:val="24"/>
          <w:lang w:val="es-ES"/>
        </w:rPr>
        <w:t>44</w:t>
      </w:r>
      <w:r w:rsidR="008F7904" w:rsidRPr="00A34D97">
        <w:rPr>
          <w:rFonts w:ascii="Arial" w:hAnsi="Arial" w:cs="Arial"/>
          <w:sz w:val="24"/>
          <w:szCs w:val="24"/>
          <w:lang w:val="es-ES"/>
        </w:rPr>
        <w:t xml:space="preserve">). </w:t>
      </w:r>
      <w:r w:rsidR="008B20B7" w:rsidRPr="00A34D97">
        <w:rPr>
          <w:rFonts w:ascii="Arial" w:hAnsi="Arial" w:cs="Arial"/>
          <w:sz w:val="24"/>
          <w:szCs w:val="24"/>
          <w:lang w:val="es-ES"/>
        </w:rPr>
        <w:t xml:space="preserve">En otras regiones del </w:t>
      </w:r>
      <w:r w:rsidR="00D05D5B">
        <w:rPr>
          <w:rFonts w:ascii="Arial" w:hAnsi="Arial" w:cs="Arial"/>
          <w:sz w:val="24"/>
          <w:szCs w:val="24"/>
          <w:lang w:val="es-ES"/>
        </w:rPr>
        <w:t>m</w:t>
      </w:r>
      <w:r w:rsidR="008B20B7" w:rsidRPr="00A34D97">
        <w:rPr>
          <w:rFonts w:ascii="Arial" w:hAnsi="Arial" w:cs="Arial"/>
          <w:sz w:val="24"/>
          <w:szCs w:val="24"/>
          <w:lang w:val="es-ES"/>
        </w:rPr>
        <w:t>undo también fue aplicada satisfactoriamente esta herramienta (</w:t>
      </w:r>
      <w:r w:rsidR="00032E09" w:rsidRPr="00A34D97">
        <w:rPr>
          <w:rFonts w:ascii="Arial" w:hAnsi="Arial" w:cs="Arial"/>
          <w:sz w:val="24"/>
          <w:szCs w:val="24"/>
          <w:lang w:val="es-ES"/>
        </w:rPr>
        <w:t>45</w:t>
      </w:r>
      <w:r w:rsidR="008B20B7" w:rsidRPr="00A34D97">
        <w:rPr>
          <w:rFonts w:ascii="Arial" w:hAnsi="Arial" w:cs="Arial"/>
          <w:sz w:val="24"/>
          <w:szCs w:val="24"/>
          <w:lang w:val="es-ES"/>
        </w:rPr>
        <w:t xml:space="preserve">) </w:t>
      </w:r>
      <w:r w:rsidR="00032E09" w:rsidRPr="00A34D97">
        <w:rPr>
          <w:rFonts w:ascii="Arial" w:hAnsi="Arial" w:cs="Arial"/>
          <w:sz w:val="24"/>
          <w:szCs w:val="24"/>
          <w:lang w:val="es-ES"/>
        </w:rPr>
        <w:t>así</w:t>
      </w:r>
      <w:r w:rsidR="008B20B7" w:rsidRPr="00A34D97">
        <w:rPr>
          <w:rFonts w:ascii="Arial" w:hAnsi="Arial" w:cs="Arial"/>
          <w:sz w:val="24"/>
          <w:szCs w:val="24"/>
          <w:lang w:val="es-ES"/>
        </w:rPr>
        <w:t xml:space="preserve"> como en </w:t>
      </w:r>
      <w:r w:rsidR="00661E53" w:rsidRPr="00A34D97">
        <w:rPr>
          <w:rFonts w:ascii="Arial" w:hAnsi="Arial" w:cs="Arial"/>
          <w:sz w:val="24"/>
          <w:szCs w:val="24"/>
          <w:lang w:val="es-ES"/>
        </w:rPr>
        <w:t xml:space="preserve">países como </w:t>
      </w:r>
      <w:r w:rsidR="004F54BC" w:rsidRPr="00A34D97">
        <w:rPr>
          <w:rFonts w:ascii="Arial" w:hAnsi="Arial" w:cs="Arial"/>
          <w:sz w:val="24"/>
          <w:szCs w:val="24"/>
          <w:lang w:val="es-ES"/>
        </w:rPr>
        <w:t>Perú</w:t>
      </w:r>
      <w:r w:rsidR="00661E53" w:rsidRPr="00A34D97">
        <w:rPr>
          <w:rFonts w:ascii="Arial" w:hAnsi="Arial" w:cs="Arial"/>
          <w:sz w:val="24"/>
          <w:szCs w:val="24"/>
          <w:lang w:val="es-ES"/>
        </w:rPr>
        <w:t xml:space="preserve"> y </w:t>
      </w:r>
      <w:r w:rsidR="004F54BC" w:rsidRPr="00A34D97">
        <w:rPr>
          <w:rFonts w:ascii="Arial" w:hAnsi="Arial" w:cs="Arial"/>
          <w:sz w:val="24"/>
          <w:szCs w:val="24"/>
          <w:lang w:val="es-ES"/>
        </w:rPr>
        <w:t xml:space="preserve">otros de </w:t>
      </w:r>
      <w:r w:rsidR="008B20B7" w:rsidRPr="00A34D97">
        <w:rPr>
          <w:rFonts w:ascii="Arial" w:hAnsi="Arial" w:cs="Arial"/>
          <w:sz w:val="24"/>
          <w:szCs w:val="24"/>
          <w:lang w:val="es-ES"/>
        </w:rPr>
        <w:t>América Latina y el Caribe, tanto por su elevada sensibilidad para la identificación precoz de pacientes en riesgo de morir (</w:t>
      </w:r>
      <w:r w:rsidR="00032E09" w:rsidRPr="00A34D97">
        <w:rPr>
          <w:rFonts w:ascii="Arial" w:hAnsi="Arial" w:cs="Arial"/>
          <w:sz w:val="24"/>
          <w:szCs w:val="24"/>
          <w:lang w:val="es-ES"/>
        </w:rPr>
        <w:t>46</w:t>
      </w:r>
      <w:r w:rsidR="008B20B7" w:rsidRPr="00A34D97">
        <w:rPr>
          <w:rFonts w:ascii="Arial" w:hAnsi="Arial" w:cs="Arial"/>
          <w:sz w:val="24"/>
          <w:szCs w:val="24"/>
          <w:lang w:val="es-ES"/>
        </w:rPr>
        <w:t>) como por su utilidad para el manejo temprano del choque por dengue y otras complicaciones (</w:t>
      </w:r>
      <w:r w:rsidR="00032E09" w:rsidRPr="00A34D97">
        <w:rPr>
          <w:rFonts w:ascii="Arial" w:hAnsi="Arial" w:cs="Arial"/>
          <w:sz w:val="24"/>
          <w:szCs w:val="24"/>
          <w:lang w:val="es-ES"/>
        </w:rPr>
        <w:t>47,48</w:t>
      </w:r>
      <w:r w:rsidR="008B20B7" w:rsidRPr="00A34D97">
        <w:rPr>
          <w:rFonts w:ascii="Arial" w:hAnsi="Arial" w:cs="Arial"/>
          <w:sz w:val="24"/>
          <w:szCs w:val="24"/>
          <w:lang w:val="es-ES"/>
        </w:rPr>
        <w:t>)</w:t>
      </w:r>
      <w:r w:rsidR="004C044B" w:rsidRPr="00A34D97">
        <w:rPr>
          <w:rFonts w:ascii="Arial" w:hAnsi="Arial" w:cs="Arial"/>
          <w:sz w:val="24"/>
          <w:szCs w:val="24"/>
          <w:lang w:val="es-ES"/>
        </w:rPr>
        <w:t>, habiendo demostrado su factibilidad en todos los escenarios, incluida la Atención Primaria (</w:t>
      </w:r>
      <w:r w:rsidR="00032E09" w:rsidRPr="00A34D97">
        <w:rPr>
          <w:rFonts w:ascii="Arial" w:hAnsi="Arial" w:cs="Arial"/>
          <w:sz w:val="24"/>
          <w:szCs w:val="24"/>
          <w:lang w:val="es-ES"/>
        </w:rPr>
        <w:t>49-51</w:t>
      </w:r>
      <w:r w:rsidR="004C044B" w:rsidRPr="00A34D97">
        <w:rPr>
          <w:rFonts w:ascii="Arial" w:hAnsi="Arial" w:cs="Arial"/>
          <w:sz w:val="24"/>
          <w:szCs w:val="24"/>
          <w:lang w:val="es-ES"/>
        </w:rPr>
        <w:t>)</w:t>
      </w:r>
      <w:r w:rsidR="00B96EF5" w:rsidRPr="00A34D97">
        <w:rPr>
          <w:rFonts w:ascii="Arial" w:hAnsi="Arial" w:cs="Arial"/>
          <w:sz w:val="24"/>
          <w:szCs w:val="24"/>
          <w:lang w:val="es-ES"/>
        </w:rPr>
        <w:t xml:space="preserve">. Lo anterior </w:t>
      </w:r>
      <w:r w:rsidR="00FF7078" w:rsidRPr="00A34D97">
        <w:rPr>
          <w:rFonts w:ascii="Arial" w:hAnsi="Arial" w:cs="Arial"/>
          <w:sz w:val="24"/>
          <w:szCs w:val="24"/>
          <w:lang w:val="es-ES"/>
        </w:rPr>
        <w:t xml:space="preserve">quedó evidenciado en el manejo exitoso de un brote en dengue en Santiago de Cuba, en cuyo enfrentamiento </w:t>
      </w:r>
      <w:r w:rsidR="00831A5A" w:rsidRPr="00A34D97">
        <w:rPr>
          <w:rFonts w:ascii="Arial" w:hAnsi="Arial" w:cs="Arial"/>
          <w:sz w:val="24"/>
          <w:szCs w:val="24"/>
          <w:lang w:val="es-ES"/>
        </w:rPr>
        <w:t>el equipo local trabaj</w:t>
      </w:r>
      <w:r w:rsidR="00B96EF5" w:rsidRPr="00A34D97">
        <w:rPr>
          <w:rFonts w:ascii="Arial" w:hAnsi="Arial" w:cs="Arial"/>
          <w:sz w:val="24"/>
          <w:szCs w:val="24"/>
          <w:lang w:val="es-ES"/>
        </w:rPr>
        <w:t>ó</w:t>
      </w:r>
      <w:r w:rsidR="00831A5A" w:rsidRPr="00A34D97">
        <w:rPr>
          <w:rFonts w:ascii="Arial" w:hAnsi="Arial" w:cs="Arial"/>
          <w:sz w:val="24"/>
          <w:szCs w:val="24"/>
          <w:lang w:val="es-ES"/>
        </w:rPr>
        <w:t xml:space="preserve"> estrechamente unido a equipos del IPK que participaron </w:t>
      </w:r>
      <w:r w:rsidR="00B96EF5" w:rsidRPr="00A34D97">
        <w:rPr>
          <w:rFonts w:ascii="Arial" w:hAnsi="Arial" w:cs="Arial"/>
          <w:sz w:val="24"/>
          <w:szCs w:val="24"/>
          <w:lang w:val="es-ES"/>
        </w:rPr>
        <w:t xml:space="preserve">en </w:t>
      </w:r>
      <w:r w:rsidR="00831A5A" w:rsidRPr="00A34D97">
        <w:rPr>
          <w:rFonts w:ascii="Arial" w:hAnsi="Arial" w:cs="Arial"/>
          <w:sz w:val="24"/>
          <w:szCs w:val="24"/>
          <w:lang w:val="es-ES"/>
        </w:rPr>
        <w:lastRenderedPageBreak/>
        <w:t xml:space="preserve">su control y en el cual </w:t>
      </w:r>
      <w:r w:rsidR="00FF7078" w:rsidRPr="00A34D97">
        <w:rPr>
          <w:rFonts w:ascii="Arial" w:hAnsi="Arial" w:cs="Arial"/>
          <w:sz w:val="24"/>
          <w:szCs w:val="24"/>
          <w:lang w:val="es-ES"/>
        </w:rPr>
        <w:t>se aplicaron las recomendaciones que poco antes había emitido la Organización Mundial de la Salud a partir del estudio DENCO</w:t>
      </w:r>
      <w:r w:rsidR="004C044B" w:rsidRPr="00A34D97">
        <w:rPr>
          <w:rFonts w:ascii="Arial" w:hAnsi="Arial" w:cs="Arial"/>
          <w:sz w:val="24"/>
          <w:szCs w:val="24"/>
          <w:lang w:val="es-ES"/>
        </w:rPr>
        <w:t xml:space="preserve">. </w:t>
      </w:r>
      <w:r w:rsidR="00661E53" w:rsidRPr="00A34D97">
        <w:rPr>
          <w:rFonts w:ascii="Arial" w:hAnsi="Arial" w:cs="Arial"/>
          <w:sz w:val="24"/>
          <w:szCs w:val="24"/>
          <w:lang w:val="es-ES"/>
        </w:rPr>
        <w:t xml:space="preserve">En Ecuador, un estudio hecho por cubanos y ecuatorianos en la zona de Guayaquil, con acompañamiento de OUCRU (Oxford </w:t>
      </w:r>
      <w:proofErr w:type="spellStart"/>
      <w:r w:rsidR="00661E53" w:rsidRPr="00A34D97">
        <w:rPr>
          <w:rFonts w:ascii="Arial" w:hAnsi="Arial" w:cs="Arial"/>
          <w:sz w:val="24"/>
          <w:szCs w:val="24"/>
          <w:lang w:val="es-ES"/>
        </w:rPr>
        <w:t>Research</w:t>
      </w:r>
      <w:proofErr w:type="spellEnd"/>
      <w:r w:rsidR="00661E53" w:rsidRPr="00A34D97">
        <w:rPr>
          <w:rFonts w:ascii="Arial" w:hAnsi="Arial" w:cs="Arial"/>
          <w:sz w:val="24"/>
          <w:szCs w:val="24"/>
          <w:lang w:val="es-ES"/>
        </w:rPr>
        <w:t xml:space="preserve"> </w:t>
      </w:r>
      <w:proofErr w:type="spellStart"/>
      <w:r w:rsidR="00661E53" w:rsidRPr="00A34D97">
        <w:rPr>
          <w:rFonts w:ascii="Arial" w:hAnsi="Arial" w:cs="Arial"/>
          <w:sz w:val="24"/>
          <w:szCs w:val="24"/>
          <w:lang w:val="es-ES"/>
        </w:rPr>
        <w:t>Unit</w:t>
      </w:r>
      <w:proofErr w:type="spellEnd"/>
      <w:r w:rsidR="00661E53" w:rsidRPr="00A34D97">
        <w:rPr>
          <w:rFonts w:ascii="Arial" w:hAnsi="Arial" w:cs="Arial"/>
          <w:sz w:val="24"/>
          <w:szCs w:val="24"/>
          <w:lang w:val="es-ES"/>
        </w:rPr>
        <w:t>, en Vietnam) utilizando técnicas mixtas de investigación cuantitativa y cualitativa, hizo evidente la superioridad del nuevo método de clasificar la enfermedad para tomar decisiones en la práctica asistencial (</w:t>
      </w:r>
      <w:r w:rsidR="00032E09" w:rsidRPr="00A34D97">
        <w:rPr>
          <w:rFonts w:ascii="Arial" w:hAnsi="Arial" w:cs="Arial"/>
          <w:sz w:val="24"/>
          <w:szCs w:val="24"/>
          <w:lang w:val="es-ES"/>
        </w:rPr>
        <w:t>52</w:t>
      </w:r>
      <w:r w:rsidR="00661E53" w:rsidRPr="00A34D97">
        <w:rPr>
          <w:rFonts w:ascii="Arial" w:hAnsi="Arial" w:cs="Arial"/>
          <w:sz w:val="24"/>
          <w:szCs w:val="24"/>
          <w:lang w:val="es-ES"/>
        </w:rPr>
        <w:t>).</w:t>
      </w:r>
      <w:r w:rsidR="00B96EF5" w:rsidRPr="00A34D97">
        <w:rPr>
          <w:rFonts w:ascii="Arial" w:hAnsi="Arial" w:cs="Arial"/>
          <w:sz w:val="24"/>
          <w:szCs w:val="24"/>
          <w:lang w:val="es-ES"/>
        </w:rPr>
        <w:t xml:space="preserve"> </w:t>
      </w:r>
      <w:r w:rsidR="004C044B" w:rsidRPr="00A34D97">
        <w:rPr>
          <w:rFonts w:ascii="Arial" w:hAnsi="Arial" w:cs="Arial"/>
          <w:sz w:val="24"/>
          <w:szCs w:val="24"/>
          <w:lang w:val="es-ES"/>
        </w:rPr>
        <w:t>Una reunión para conocer los criterios de su utilización fue convocada por OPS y se celebr</w:t>
      </w:r>
      <w:r w:rsidR="00B42F61" w:rsidRPr="00A34D97">
        <w:rPr>
          <w:rFonts w:ascii="Arial" w:hAnsi="Arial" w:cs="Arial"/>
          <w:sz w:val="24"/>
          <w:szCs w:val="24"/>
          <w:lang w:val="es-ES"/>
        </w:rPr>
        <w:t>ó</w:t>
      </w:r>
      <w:r w:rsidR="004C044B" w:rsidRPr="00A34D97">
        <w:rPr>
          <w:rFonts w:ascii="Arial" w:hAnsi="Arial" w:cs="Arial"/>
          <w:sz w:val="24"/>
          <w:szCs w:val="24"/>
          <w:lang w:val="es-ES"/>
        </w:rPr>
        <w:t xml:space="preserve"> en el propio IPK, La Habana, </w:t>
      </w:r>
      <w:r w:rsidR="00F97C82" w:rsidRPr="00A34D97">
        <w:rPr>
          <w:rFonts w:ascii="Arial" w:hAnsi="Arial" w:cs="Arial"/>
          <w:sz w:val="24"/>
          <w:szCs w:val="24"/>
          <w:lang w:val="es-ES"/>
        </w:rPr>
        <w:t xml:space="preserve">con participación de representantes de 11 países de nuestra Región e invitados de otras, en el año 2013, </w:t>
      </w:r>
      <w:r w:rsidR="004C044B" w:rsidRPr="00A34D97">
        <w:rPr>
          <w:rFonts w:ascii="Arial" w:hAnsi="Arial" w:cs="Arial"/>
          <w:sz w:val="24"/>
          <w:szCs w:val="24"/>
          <w:lang w:val="es-ES"/>
        </w:rPr>
        <w:t>en la cual hubo consenso acerca de la utilidad y factibilidad de su utilización (</w:t>
      </w:r>
      <w:r w:rsidR="00032E09" w:rsidRPr="00A34D97">
        <w:rPr>
          <w:rFonts w:ascii="Arial" w:hAnsi="Arial" w:cs="Arial"/>
          <w:sz w:val="24"/>
          <w:szCs w:val="24"/>
          <w:lang w:val="es-ES"/>
        </w:rPr>
        <w:t>53</w:t>
      </w:r>
      <w:r w:rsidR="004C044B" w:rsidRPr="00A34D97">
        <w:rPr>
          <w:rFonts w:ascii="Arial" w:hAnsi="Arial" w:cs="Arial"/>
          <w:sz w:val="24"/>
          <w:szCs w:val="24"/>
          <w:lang w:val="es-ES"/>
        </w:rPr>
        <w:t>)</w:t>
      </w:r>
      <w:r w:rsidR="00B96EF5" w:rsidRPr="00A34D97">
        <w:rPr>
          <w:rFonts w:ascii="Arial" w:hAnsi="Arial" w:cs="Arial"/>
          <w:sz w:val="24"/>
          <w:szCs w:val="24"/>
          <w:lang w:val="es-ES"/>
        </w:rPr>
        <w:t>.</w:t>
      </w:r>
    </w:p>
    <w:p w14:paraId="75CA2869" w14:textId="77777777" w:rsidR="004C2E21" w:rsidRPr="00A34D97" w:rsidRDefault="00BD5AE3" w:rsidP="00C80212">
      <w:pPr>
        <w:pStyle w:val="Textoindependiente"/>
        <w:spacing w:line="360" w:lineRule="auto"/>
        <w:jc w:val="both"/>
        <w:rPr>
          <w:rFonts w:ascii="Arial" w:hAnsi="Arial" w:cs="Arial"/>
          <w:sz w:val="24"/>
          <w:szCs w:val="24"/>
          <w:lang w:val="es-ES"/>
        </w:rPr>
      </w:pPr>
      <w:r w:rsidRPr="00A34D97">
        <w:rPr>
          <w:rFonts w:ascii="Arial" w:hAnsi="Arial" w:cs="Arial"/>
          <w:sz w:val="24"/>
          <w:szCs w:val="24"/>
          <w:lang w:val="es-ES"/>
        </w:rPr>
        <w:t>Actualmente, los signos de alarma están presentes en los documentos normativos de la Organización Mundial de la Salud (</w:t>
      </w:r>
      <w:r w:rsidR="00032E09" w:rsidRPr="00A34D97">
        <w:rPr>
          <w:rFonts w:ascii="Arial" w:hAnsi="Arial" w:cs="Arial"/>
          <w:sz w:val="24"/>
          <w:szCs w:val="24"/>
          <w:lang w:val="es-ES"/>
        </w:rPr>
        <w:t>54</w:t>
      </w:r>
      <w:r w:rsidRPr="00A34D97">
        <w:rPr>
          <w:rFonts w:ascii="Arial" w:hAnsi="Arial" w:cs="Arial"/>
          <w:sz w:val="24"/>
          <w:szCs w:val="24"/>
          <w:lang w:val="es-ES"/>
        </w:rPr>
        <w:t>), de la Organización Panamericana de la Salud (</w:t>
      </w:r>
      <w:r w:rsidR="00032E09" w:rsidRPr="00A34D97">
        <w:rPr>
          <w:rFonts w:ascii="Arial" w:hAnsi="Arial" w:cs="Arial"/>
          <w:sz w:val="24"/>
          <w:szCs w:val="24"/>
          <w:lang w:val="es-ES"/>
        </w:rPr>
        <w:t>55, 56</w:t>
      </w:r>
      <w:r w:rsidRPr="00A34D97">
        <w:rPr>
          <w:rFonts w:ascii="Arial" w:hAnsi="Arial" w:cs="Arial"/>
          <w:sz w:val="24"/>
          <w:szCs w:val="24"/>
          <w:lang w:val="es-ES"/>
        </w:rPr>
        <w:t xml:space="preserve">), en las Guías Cubanas para el manejo integral de pacientes con </w:t>
      </w:r>
      <w:r w:rsidRPr="00A34D97">
        <w:rPr>
          <w:rFonts w:ascii="Arial" w:hAnsi="Arial" w:cs="Arial"/>
          <w:i/>
          <w:sz w:val="24"/>
          <w:szCs w:val="24"/>
          <w:lang w:val="es-ES"/>
        </w:rPr>
        <w:t xml:space="preserve">dengue </w:t>
      </w:r>
      <w:r w:rsidRPr="00A34D97">
        <w:rPr>
          <w:rFonts w:ascii="Arial" w:hAnsi="Arial" w:cs="Arial"/>
          <w:sz w:val="24"/>
          <w:szCs w:val="24"/>
          <w:lang w:val="es-ES"/>
        </w:rPr>
        <w:t>(</w:t>
      </w:r>
      <w:r w:rsidR="00F311B5" w:rsidRPr="00A34D97">
        <w:rPr>
          <w:rFonts w:ascii="Arial" w:hAnsi="Arial" w:cs="Arial"/>
          <w:sz w:val="24"/>
          <w:szCs w:val="24"/>
          <w:lang w:val="es-ES"/>
        </w:rPr>
        <w:t>57</w:t>
      </w:r>
      <w:r w:rsidRPr="00A34D97">
        <w:rPr>
          <w:rFonts w:ascii="Arial" w:hAnsi="Arial" w:cs="Arial"/>
          <w:sz w:val="24"/>
          <w:szCs w:val="24"/>
          <w:lang w:val="es-ES"/>
        </w:rPr>
        <w:t xml:space="preserve">), </w:t>
      </w:r>
      <w:r w:rsidR="0035478A" w:rsidRPr="00A34D97">
        <w:rPr>
          <w:rFonts w:ascii="Arial" w:hAnsi="Arial" w:cs="Arial"/>
          <w:sz w:val="24"/>
          <w:szCs w:val="24"/>
          <w:lang w:val="es-ES"/>
        </w:rPr>
        <w:t>lo cual posteriormente han hecho las autoridades de Salud de Brasil (</w:t>
      </w:r>
      <w:r w:rsidR="00F311B5" w:rsidRPr="00A34D97">
        <w:rPr>
          <w:rFonts w:ascii="Arial" w:hAnsi="Arial" w:cs="Arial"/>
          <w:sz w:val="24"/>
          <w:szCs w:val="24"/>
          <w:lang w:val="es-ES"/>
        </w:rPr>
        <w:t>58</w:t>
      </w:r>
      <w:r w:rsidR="004A5ADC" w:rsidRPr="00A34D97">
        <w:rPr>
          <w:rFonts w:ascii="Arial" w:hAnsi="Arial" w:cs="Arial"/>
          <w:sz w:val="24"/>
          <w:szCs w:val="24"/>
          <w:lang w:val="es-ES"/>
        </w:rPr>
        <w:t xml:space="preserve">) y Republica Dominicana  -ambas con </w:t>
      </w:r>
      <w:r w:rsidR="00F311B5" w:rsidRPr="00A34D97">
        <w:rPr>
          <w:rFonts w:ascii="Arial" w:hAnsi="Arial" w:cs="Arial"/>
          <w:sz w:val="24"/>
          <w:szCs w:val="24"/>
          <w:lang w:val="es-ES"/>
        </w:rPr>
        <w:t xml:space="preserve">participación de asesores del IPK-. También lo han hecho </w:t>
      </w:r>
      <w:r w:rsidR="0035478A" w:rsidRPr="00A34D97">
        <w:rPr>
          <w:rFonts w:ascii="Arial" w:hAnsi="Arial" w:cs="Arial"/>
          <w:sz w:val="24"/>
          <w:szCs w:val="24"/>
          <w:lang w:val="es-ES"/>
        </w:rPr>
        <w:t xml:space="preserve">los demás países de la Región, y está presente en </w:t>
      </w:r>
      <w:r w:rsidRPr="00A34D97">
        <w:rPr>
          <w:rFonts w:ascii="Arial" w:hAnsi="Arial" w:cs="Arial"/>
          <w:sz w:val="24"/>
          <w:szCs w:val="24"/>
          <w:lang w:val="es-ES"/>
        </w:rPr>
        <w:t xml:space="preserve"> las más autorizadas y recientes revisiones sobre dengue (</w:t>
      </w:r>
      <w:r w:rsidR="00F311B5" w:rsidRPr="00A34D97">
        <w:rPr>
          <w:rFonts w:ascii="Arial" w:hAnsi="Arial" w:cs="Arial"/>
          <w:sz w:val="24"/>
          <w:szCs w:val="24"/>
          <w:lang w:val="es-ES"/>
        </w:rPr>
        <w:t>58, 59)</w:t>
      </w:r>
      <w:r w:rsidR="000705AF" w:rsidRPr="00A34D97">
        <w:rPr>
          <w:rFonts w:ascii="Arial" w:hAnsi="Arial" w:cs="Arial"/>
          <w:sz w:val="24"/>
          <w:szCs w:val="24"/>
          <w:lang w:val="es-ES"/>
        </w:rPr>
        <w:t xml:space="preserve">, </w:t>
      </w:r>
      <w:r w:rsidR="008C705A" w:rsidRPr="00A34D97">
        <w:rPr>
          <w:rFonts w:ascii="Arial" w:hAnsi="Arial" w:cs="Arial"/>
          <w:sz w:val="24"/>
          <w:szCs w:val="24"/>
          <w:lang w:val="es-ES"/>
        </w:rPr>
        <w:t xml:space="preserve">en las cuales se da respuesta a las principales </w:t>
      </w:r>
      <w:r w:rsidR="007A56ED" w:rsidRPr="00A34D97">
        <w:rPr>
          <w:rFonts w:ascii="Arial" w:hAnsi="Arial" w:cs="Arial"/>
          <w:sz w:val="24"/>
          <w:szCs w:val="24"/>
          <w:lang w:val="es-ES"/>
        </w:rPr>
        <w:t>críticas</w:t>
      </w:r>
      <w:r w:rsidR="008C705A" w:rsidRPr="00A34D97">
        <w:rPr>
          <w:rFonts w:ascii="Arial" w:hAnsi="Arial" w:cs="Arial"/>
          <w:sz w:val="24"/>
          <w:szCs w:val="24"/>
          <w:lang w:val="es-ES"/>
        </w:rPr>
        <w:t xml:space="preserve"> que ha recibido la misma (</w:t>
      </w:r>
      <w:r w:rsidR="00F311B5" w:rsidRPr="00A34D97">
        <w:rPr>
          <w:rFonts w:ascii="Arial" w:hAnsi="Arial" w:cs="Arial"/>
          <w:sz w:val="24"/>
          <w:szCs w:val="24"/>
          <w:lang w:val="es-ES"/>
        </w:rPr>
        <w:t>60-62</w:t>
      </w:r>
      <w:r w:rsidR="00856585" w:rsidRPr="00A34D97">
        <w:rPr>
          <w:rFonts w:ascii="Arial" w:hAnsi="Arial" w:cs="Arial"/>
          <w:sz w:val="24"/>
          <w:szCs w:val="24"/>
          <w:lang w:val="es-ES"/>
        </w:rPr>
        <w:t xml:space="preserve">). También aparece </w:t>
      </w:r>
      <w:r w:rsidR="000705AF" w:rsidRPr="00A34D97">
        <w:rPr>
          <w:rFonts w:ascii="Arial" w:hAnsi="Arial" w:cs="Arial"/>
          <w:sz w:val="24"/>
          <w:szCs w:val="24"/>
          <w:lang w:val="es-ES"/>
        </w:rPr>
        <w:t>en libros de Dengue editados en Argentina y Brasil</w:t>
      </w:r>
      <w:r w:rsidR="00856585" w:rsidRPr="00A34D97">
        <w:rPr>
          <w:rFonts w:ascii="Arial" w:hAnsi="Arial" w:cs="Arial"/>
          <w:sz w:val="24"/>
          <w:szCs w:val="24"/>
          <w:lang w:val="es-ES"/>
        </w:rPr>
        <w:t xml:space="preserve"> (</w:t>
      </w:r>
      <w:r w:rsidR="00F311B5" w:rsidRPr="00A34D97">
        <w:rPr>
          <w:rFonts w:ascii="Arial" w:hAnsi="Arial" w:cs="Arial"/>
          <w:sz w:val="24"/>
          <w:szCs w:val="24"/>
          <w:lang w:val="es-ES"/>
        </w:rPr>
        <w:t>63</w:t>
      </w:r>
      <w:r w:rsidR="00856585" w:rsidRPr="00A34D97">
        <w:rPr>
          <w:rFonts w:ascii="Arial" w:hAnsi="Arial" w:cs="Arial"/>
          <w:sz w:val="24"/>
          <w:szCs w:val="24"/>
          <w:lang w:val="es-ES"/>
        </w:rPr>
        <w:t>)</w:t>
      </w:r>
      <w:r w:rsidR="000705AF" w:rsidRPr="00A34D97">
        <w:rPr>
          <w:rFonts w:ascii="Arial" w:hAnsi="Arial" w:cs="Arial"/>
          <w:sz w:val="24"/>
          <w:szCs w:val="24"/>
          <w:lang w:val="es-ES"/>
        </w:rPr>
        <w:t xml:space="preserve">, </w:t>
      </w:r>
      <w:r w:rsidR="00856585" w:rsidRPr="00A34D97">
        <w:rPr>
          <w:rFonts w:ascii="Arial" w:hAnsi="Arial" w:cs="Arial"/>
          <w:sz w:val="24"/>
          <w:szCs w:val="24"/>
          <w:lang w:val="es-ES"/>
        </w:rPr>
        <w:t xml:space="preserve">el </w:t>
      </w:r>
      <w:r w:rsidR="006371FF" w:rsidRPr="00A34D97">
        <w:rPr>
          <w:rFonts w:ascii="Arial" w:hAnsi="Arial" w:cs="Arial"/>
          <w:sz w:val="24"/>
          <w:szCs w:val="24"/>
          <w:lang w:val="es-ES"/>
        </w:rPr>
        <w:t>último</w:t>
      </w:r>
      <w:r w:rsidR="00856585" w:rsidRPr="00A34D97">
        <w:rPr>
          <w:rFonts w:ascii="Arial" w:hAnsi="Arial" w:cs="Arial"/>
          <w:sz w:val="24"/>
          <w:szCs w:val="24"/>
          <w:lang w:val="es-ES"/>
        </w:rPr>
        <w:t xml:space="preserve"> de los cuales </w:t>
      </w:r>
      <w:r w:rsidR="00266932" w:rsidRPr="00A34D97">
        <w:rPr>
          <w:rFonts w:ascii="Arial" w:hAnsi="Arial" w:cs="Arial"/>
          <w:sz w:val="24"/>
          <w:szCs w:val="24"/>
          <w:lang w:val="es-ES"/>
        </w:rPr>
        <w:t>mereció</w:t>
      </w:r>
      <w:r w:rsidR="00856585" w:rsidRPr="00A34D97">
        <w:rPr>
          <w:rFonts w:ascii="Arial" w:hAnsi="Arial" w:cs="Arial"/>
          <w:sz w:val="24"/>
          <w:szCs w:val="24"/>
          <w:lang w:val="es-ES"/>
        </w:rPr>
        <w:t xml:space="preserve"> premio de la Asociación de Editoras Universitarias Brasileñas</w:t>
      </w:r>
      <w:r w:rsidR="00100DF7" w:rsidRPr="00A34D97">
        <w:rPr>
          <w:rFonts w:ascii="Arial" w:hAnsi="Arial" w:cs="Arial"/>
          <w:sz w:val="24"/>
          <w:szCs w:val="24"/>
          <w:lang w:val="es-ES"/>
        </w:rPr>
        <w:t xml:space="preserve">, </w:t>
      </w:r>
      <w:r w:rsidR="00856585" w:rsidRPr="00A34D97">
        <w:rPr>
          <w:rFonts w:ascii="Arial" w:hAnsi="Arial" w:cs="Arial"/>
          <w:sz w:val="24"/>
          <w:szCs w:val="24"/>
          <w:lang w:val="es-ES"/>
        </w:rPr>
        <w:t xml:space="preserve">así </w:t>
      </w:r>
      <w:r w:rsidR="000705AF" w:rsidRPr="00A34D97">
        <w:rPr>
          <w:rFonts w:ascii="Arial" w:hAnsi="Arial" w:cs="Arial"/>
          <w:sz w:val="24"/>
          <w:szCs w:val="24"/>
          <w:lang w:val="es-ES"/>
        </w:rPr>
        <w:t xml:space="preserve">como en la obra Dengue, publicada por ECIMED de Cuba en 2016, ganadora del Premio Nacional de la Salud </w:t>
      </w:r>
      <w:r w:rsidR="00100DF7" w:rsidRPr="00A34D97">
        <w:rPr>
          <w:rFonts w:ascii="Arial" w:hAnsi="Arial" w:cs="Arial"/>
          <w:sz w:val="24"/>
          <w:szCs w:val="24"/>
          <w:lang w:val="es-ES"/>
        </w:rPr>
        <w:t>en  la categoría de Mejor Libro del Año</w:t>
      </w:r>
      <w:r w:rsidR="00B42F61" w:rsidRPr="00A34D97">
        <w:rPr>
          <w:rFonts w:ascii="Arial" w:hAnsi="Arial" w:cs="Arial"/>
          <w:sz w:val="24"/>
          <w:szCs w:val="24"/>
          <w:lang w:val="es-ES"/>
        </w:rPr>
        <w:t>,</w:t>
      </w:r>
      <w:r w:rsidR="000705AF" w:rsidRPr="00A34D97">
        <w:rPr>
          <w:rFonts w:ascii="Arial" w:hAnsi="Arial" w:cs="Arial"/>
          <w:sz w:val="24"/>
          <w:szCs w:val="24"/>
          <w:lang w:val="es-ES"/>
        </w:rPr>
        <w:t xml:space="preserve"> con la participación de 3</w:t>
      </w:r>
      <w:r w:rsidR="004C2E21" w:rsidRPr="00A34D97">
        <w:rPr>
          <w:rFonts w:ascii="Arial" w:hAnsi="Arial" w:cs="Arial"/>
          <w:sz w:val="24"/>
          <w:szCs w:val="24"/>
          <w:lang w:val="es-ES"/>
        </w:rPr>
        <w:t>4</w:t>
      </w:r>
      <w:r w:rsidR="000705AF" w:rsidRPr="00A34D97">
        <w:rPr>
          <w:rFonts w:ascii="Arial" w:hAnsi="Arial" w:cs="Arial"/>
          <w:sz w:val="24"/>
          <w:szCs w:val="24"/>
          <w:lang w:val="es-ES"/>
        </w:rPr>
        <w:t xml:space="preserve"> colaboradores, la mayoría del IPK</w:t>
      </w:r>
      <w:r w:rsidR="007A56ED" w:rsidRPr="00A34D97">
        <w:rPr>
          <w:rFonts w:ascii="Arial" w:hAnsi="Arial" w:cs="Arial"/>
          <w:sz w:val="24"/>
          <w:szCs w:val="24"/>
          <w:lang w:val="es-ES"/>
        </w:rPr>
        <w:t xml:space="preserve"> (</w:t>
      </w:r>
      <w:r w:rsidR="00F311B5" w:rsidRPr="00A34D97">
        <w:rPr>
          <w:rFonts w:ascii="Arial" w:hAnsi="Arial" w:cs="Arial"/>
          <w:sz w:val="24"/>
          <w:szCs w:val="24"/>
          <w:lang w:val="es-ES"/>
        </w:rPr>
        <w:t>64</w:t>
      </w:r>
      <w:r w:rsidR="007A56ED" w:rsidRPr="00A34D97">
        <w:rPr>
          <w:rFonts w:ascii="Arial" w:hAnsi="Arial" w:cs="Arial"/>
          <w:sz w:val="24"/>
          <w:szCs w:val="24"/>
          <w:lang w:val="es-ES"/>
        </w:rPr>
        <w:t>)</w:t>
      </w:r>
      <w:r w:rsidR="000705AF" w:rsidRPr="00A34D97">
        <w:rPr>
          <w:rFonts w:ascii="Arial" w:hAnsi="Arial" w:cs="Arial"/>
          <w:sz w:val="24"/>
          <w:szCs w:val="24"/>
          <w:lang w:val="es-ES"/>
        </w:rPr>
        <w:t>.</w:t>
      </w:r>
      <w:r w:rsidR="0035478A" w:rsidRPr="00A34D97">
        <w:rPr>
          <w:rFonts w:ascii="Arial" w:hAnsi="Arial" w:cs="Arial"/>
          <w:sz w:val="24"/>
          <w:szCs w:val="24"/>
          <w:lang w:val="es-ES"/>
        </w:rPr>
        <w:t xml:space="preserve"> </w:t>
      </w:r>
    </w:p>
    <w:p w14:paraId="677D4C23" w14:textId="77777777" w:rsidR="00BD5AE3" w:rsidRPr="00A34D97" w:rsidRDefault="005A4990" w:rsidP="00C80212">
      <w:pPr>
        <w:pStyle w:val="Textoindependiente"/>
        <w:spacing w:line="360" w:lineRule="auto"/>
        <w:jc w:val="both"/>
        <w:rPr>
          <w:rFonts w:ascii="Arial" w:hAnsi="Arial" w:cs="Arial"/>
          <w:sz w:val="24"/>
          <w:szCs w:val="24"/>
          <w:lang w:val="es-ES"/>
        </w:rPr>
      </w:pPr>
      <w:r w:rsidRPr="00A34D97">
        <w:rPr>
          <w:rFonts w:ascii="Arial" w:hAnsi="Arial" w:cs="Arial"/>
          <w:sz w:val="24"/>
          <w:szCs w:val="24"/>
          <w:lang w:val="es-ES"/>
        </w:rPr>
        <w:t xml:space="preserve">En la 2ª. </w:t>
      </w:r>
      <w:proofErr w:type="gramStart"/>
      <w:r w:rsidRPr="00A34D97">
        <w:rPr>
          <w:rFonts w:ascii="Arial" w:hAnsi="Arial" w:cs="Arial"/>
          <w:sz w:val="24"/>
          <w:szCs w:val="24"/>
          <w:lang w:val="es-ES"/>
        </w:rPr>
        <w:t>edición</w:t>
      </w:r>
      <w:proofErr w:type="gramEnd"/>
      <w:r w:rsidRPr="00A34D97">
        <w:rPr>
          <w:rFonts w:ascii="Arial" w:hAnsi="Arial" w:cs="Arial"/>
          <w:sz w:val="24"/>
          <w:szCs w:val="24"/>
          <w:lang w:val="es-ES"/>
        </w:rPr>
        <w:t xml:space="preserve"> de la Guía de OPS</w:t>
      </w:r>
      <w:r w:rsidR="00B42F61" w:rsidRPr="00A34D97">
        <w:rPr>
          <w:rFonts w:ascii="Arial" w:hAnsi="Arial" w:cs="Arial"/>
          <w:sz w:val="24"/>
          <w:szCs w:val="24"/>
          <w:lang w:val="es-ES"/>
        </w:rPr>
        <w:t>, editada en 2016</w:t>
      </w:r>
      <w:r w:rsidRPr="00A34D97">
        <w:rPr>
          <w:rFonts w:ascii="Arial" w:hAnsi="Arial" w:cs="Arial"/>
          <w:sz w:val="24"/>
          <w:szCs w:val="24"/>
          <w:lang w:val="es-ES"/>
        </w:rPr>
        <w:t xml:space="preserve"> (</w:t>
      </w:r>
      <w:r w:rsidR="00F311B5" w:rsidRPr="00A34D97">
        <w:rPr>
          <w:rFonts w:ascii="Arial" w:hAnsi="Arial" w:cs="Arial"/>
          <w:sz w:val="24"/>
          <w:szCs w:val="24"/>
          <w:lang w:val="es-ES"/>
        </w:rPr>
        <w:t>56</w:t>
      </w:r>
      <w:r w:rsidR="00B42F61" w:rsidRPr="00A34D97">
        <w:rPr>
          <w:rFonts w:ascii="Arial" w:hAnsi="Arial" w:cs="Arial"/>
          <w:sz w:val="24"/>
          <w:szCs w:val="24"/>
          <w:lang w:val="es-ES"/>
        </w:rPr>
        <w:t xml:space="preserve">), </w:t>
      </w:r>
      <w:r w:rsidRPr="00A34D97">
        <w:rPr>
          <w:rFonts w:ascii="Arial" w:hAnsi="Arial" w:cs="Arial"/>
          <w:sz w:val="24"/>
          <w:szCs w:val="24"/>
          <w:lang w:val="es-ES"/>
        </w:rPr>
        <w:t>se ha logrado, además, una total congruencia entre los criterios clínicos y los de vigilancia epidemiológica recomendados para todos los países americanos, y en ella aparece, además, un capítulo de diagnóstico de laboratorio y otro con recomendaciones para la reorganización de los servicios durante epidemias</w:t>
      </w:r>
      <w:r w:rsidR="004C2E21" w:rsidRPr="00A34D97">
        <w:rPr>
          <w:rFonts w:ascii="Arial" w:hAnsi="Arial" w:cs="Arial"/>
          <w:sz w:val="24"/>
          <w:szCs w:val="24"/>
          <w:lang w:val="es-ES"/>
        </w:rPr>
        <w:t>, ambos con colaboración del IPK</w:t>
      </w:r>
      <w:r w:rsidRPr="00A34D97">
        <w:rPr>
          <w:rFonts w:ascii="Arial" w:hAnsi="Arial" w:cs="Arial"/>
          <w:sz w:val="24"/>
          <w:szCs w:val="24"/>
          <w:lang w:val="es-ES"/>
        </w:rPr>
        <w:t>.</w:t>
      </w:r>
    </w:p>
    <w:p w14:paraId="4CDECEA1" w14:textId="77777777" w:rsidR="0035478A" w:rsidRPr="00A34D97" w:rsidRDefault="0035478A" w:rsidP="00C80212">
      <w:pPr>
        <w:pStyle w:val="Textoindependiente"/>
        <w:spacing w:line="360" w:lineRule="auto"/>
        <w:jc w:val="both"/>
        <w:rPr>
          <w:rFonts w:ascii="Arial" w:hAnsi="Arial" w:cs="Arial"/>
          <w:b/>
          <w:sz w:val="24"/>
          <w:szCs w:val="24"/>
          <w:lang w:val="es-ES"/>
        </w:rPr>
      </w:pPr>
      <w:r w:rsidRPr="00A34D97">
        <w:rPr>
          <w:rFonts w:ascii="Arial" w:hAnsi="Arial" w:cs="Arial"/>
          <w:b/>
          <w:sz w:val="24"/>
          <w:szCs w:val="24"/>
          <w:lang w:val="es-ES"/>
        </w:rPr>
        <w:t>Impacto</w:t>
      </w:r>
    </w:p>
    <w:p w14:paraId="1AA9D041" w14:textId="33F34F7F" w:rsidR="00BD5AE3" w:rsidRPr="00A34D97" w:rsidRDefault="00BD5AE3" w:rsidP="00C80212">
      <w:pPr>
        <w:spacing w:line="360" w:lineRule="auto"/>
        <w:jc w:val="both"/>
        <w:rPr>
          <w:rFonts w:ascii="Arial" w:hAnsi="Arial" w:cs="Arial"/>
          <w:sz w:val="24"/>
          <w:szCs w:val="24"/>
        </w:rPr>
      </w:pPr>
      <w:r w:rsidRPr="00A34D97">
        <w:rPr>
          <w:rFonts w:ascii="Arial" w:hAnsi="Arial" w:cs="Arial"/>
          <w:sz w:val="24"/>
          <w:szCs w:val="24"/>
        </w:rPr>
        <w:lastRenderedPageBreak/>
        <w:t xml:space="preserve">Desde 2013, los países de América han notificado cada año más de dos millones de casos de dengue. Sin embargo, la mortalidad y letalidad han disminuido en los últimos </w:t>
      </w:r>
      <w:r w:rsidR="0035478A" w:rsidRPr="00A34D97">
        <w:rPr>
          <w:rFonts w:ascii="Arial" w:hAnsi="Arial" w:cs="Arial"/>
          <w:sz w:val="24"/>
          <w:szCs w:val="24"/>
        </w:rPr>
        <w:t>cuatro</w:t>
      </w:r>
      <w:r w:rsidRPr="00A34D97">
        <w:rPr>
          <w:rFonts w:ascii="Arial" w:hAnsi="Arial" w:cs="Arial"/>
          <w:sz w:val="24"/>
          <w:szCs w:val="24"/>
        </w:rPr>
        <w:t xml:space="preserve"> años, lo cual es atribuible, al menos en parte, a la utilización de la nueva clasificación clínica de la enfermedad al esfuerzo realizado para que los facultativos hagan uso de esa herramienta (</w:t>
      </w:r>
      <w:r w:rsidR="00F311B5" w:rsidRPr="00A34D97">
        <w:rPr>
          <w:rFonts w:ascii="Arial" w:hAnsi="Arial" w:cs="Arial"/>
          <w:sz w:val="24"/>
          <w:szCs w:val="24"/>
        </w:rPr>
        <w:t>65</w:t>
      </w:r>
      <w:r w:rsidRPr="00A34D97">
        <w:rPr>
          <w:rFonts w:ascii="Arial" w:hAnsi="Arial" w:cs="Arial"/>
          <w:sz w:val="24"/>
          <w:szCs w:val="24"/>
        </w:rPr>
        <w:t>)</w:t>
      </w:r>
      <w:r w:rsidR="005A4990" w:rsidRPr="00A34D97">
        <w:rPr>
          <w:rFonts w:ascii="Arial" w:hAnsi="Arial" w:cs="Arial"/>
          <w:sz w:val="24"/>
          <w:szCs w:val="24"/>
        </w:rPr>
        <w:t xml:space="preserve">, tal como ha sido reconocido por el Programa Regional de Dengue. Con la llegada de otras </w:t>
      </w:r>
      <w:proofErr w:type="spellStart"/>
      <w:r w:rsidR="005A4990" w:rsidRPr="00A34D97">
        <w:rPr>
          <w:rFonts w:ascii="Arial" w:hAnsi="Arial" w:cs="Arial"/>
          <w:sz w:val="24"/>
          <w:szCs w:val="24"/>
        </w:rPr>
        <w:t>arbovirosis</w:t>
      </w:r>
      <w:proofErr w:type="spellEnd"/>
      <w:r w:rsidR="005A4990" w:rsidRPr="00A34D97">
        <w:rPr>
          <w:rFonts w:ascii="Arial" w:hAnsi="Arial" w:cs="Arial"/>
          <w:sz w:val="24"/>
          <w:szCs w:val="24"/>
        </w:rPr>
        <w:t xml:space="preserve">, la OPS </w:t>
      </w:r>
      <w:r w:rsidR="00D05D5B">
        <w:rPr>
          <w:rFonts w:ascii="Arial" w:hAnsi="Arial" w:cs="Arial"/>
          <w:sz w:val="24"/>
          <w:szCs w:val="24"/>
        </w:rPr>
        <w:t>h</w:t>
      </w:r>
      <w:r w:rsidR="005A4990" w:rsidRPr="00A34D97">
        <w:rPr>
          <w:rFonts w:ascii="Arial" w:hAnsi="Arial" w:cs="Arial"/>
          <w:sz w:val="24"/>
          <w:szCs w:val="24"/>
        </w:rPr>
        <w:t xml:space="preserve">a elaborado una herramienta </w:t>
      </w:r>
      <w:r w:rsidR="000705AF" w:rsidRPr="00A34D97">
        <w:rPr>
          <w:rFonts w:ascii="Arial" w:hAnsi="Arial" w:cs="Arial"/>
          <w:sz w:val="24"/>
          <w:szCs w:val="24"/>
        </w:rPr>
        <w:t>para</w:t>
      </w:r>
      <w:r w:rsidR="005A4990" w:rsidRPr="00A34D97">
        <w:rPr>
          <w:rFonts w:ascii="Arial" w:hAnsi="Arial" w:cs="Arial"/>
          <w:sz w:val="24"/>
          <w:szCs w:val="24"/>
        </w:rPr>
        <w:t xml:space="preserve"> facilit</w:t>
      </w:r>
      <w:r w:rsidR="000705AF" w:rsidRPr="00A34D97">
        <w:rPr>
          <w:rFonts w:ascii="Arial" w:hAnsi="Arial" w:cs="Arial"/>
          <w:sz w:val="24"/>
          <w:szCs w:val="24"/>
        </w:rPr>
        <w:t>ar</w:t>
      </w:r>
      <w:r w:rsidR="005A4990" w:rsidRPr="00A34D97">
        <w:rPr>
          <w:rFonts w:ascii="Arial" w:hAnsi="Arial" w:cs="Arial"/>
          <w:sz w:val="24"/>
          <w:szCs w:val="24"/>
        </w:rPr>
        <w:t xml:space="preserve"> el diagnóstico diferencial y el manejo de dengue, </w:t>
      </w:r>
      <w:proofErr w:type="spellStart"/>
      <w:r w:rsidR="005A4990" w:rsidRPr="00A34D97">
        <w:rPr>
          <w:rFonts w:ascii="Arial" w:hAnsi="Arial" w:cs="Arial"/>
          <w:sz w:val="24"/>
          <w:szCs w:val="24"/>
        </w:rPr>
        <w:t>chikungunya</w:t>
      </w:r>
      <w:proofErr w:type="spellEnd"/>
      <w:r w:rsidR="005A4990" w:rsidRPr="00A34D97">
        <w:rPr>
          <w:rFonts w:ascii="Arial" w:hAnsi="Arial" w:cs="Arial"/>
          <w:sz w:val="24"/>
          <w:szCs w:val="24"/>
        </w:rPr>
        <w:t xml:space="preserve"> y </w:t>
      </w:r>
      <w:proofErr w:type="spellStart"/>
      <w:r w:rsidR="005A4990" w:rsidRPr="00A34D97">
        <w:rPr>
          <w:rFonts w:ascii="Arial" w:hAnsi="Arial" w:cs="Arial"/>
          <w:sz w:val="24"/>
          <w:szCs w:val="24"/>
        </w:rPr>
        <w:t>zika</w:t>
      </w:r>
      <w:proofErr w:type="spellEnd"/>
      <w:r w:rsidR="005A4990" w:rsidRPr="00A34D97">
        <w:rPr>
          <w:rFonts w:ascii="Arial" w:hAnsi="Arial" w:cs="Arial"/>
          <w:sz w:val="24"/>
          <w:szCs w:val="24"/>
        </w:rPr>
        <w:t xml:space="preserve">, </w:t>
      </w:r>
      <w:r w:rsidR="00322A3A" w:rsidRPr="00A34D97">
        <w:rPr>
          <w:rFonts w:ascii="Arial" w:hAnsi="Arial" w:cs="Arial"/>
          <w:sz w:val="24"/>
          <w:szCs w:val="24"/>
        </w:rPr>
        <w:t>-</w:t>
      </w:r>
      <w:r w:rsidR="00F97C82" w:rsidRPr="00A34D97">
        <w:rPr>
          <w:rFonts w:ascii="Arial" w:hAnsi="Arial" w:cs="Arial"/>
          <w:sz w:val="24"/>
          <w:szCs w:val="24"/>
        </w:rPr>
        <w:t xml:space="preserve">también </w:t>
      </w:r>
      <w:r w:rsidR="00322A3A" w:rsidRPr="00A34D97">
        <w:rPr>
          <w:rFonts w:ascii="Arial" w:hAnsi="Arial" w:cs="Arial"/>
          <w:sz w:val="24"/>
          <w:szCs w:val="24"/>
        </w:rPr>
        <w:t xml:space="preserve">con participación de especialistas del IPK- </w:t>
      </w:r>
      <w:r w:rsidR="005A4990" w:rsidRPr="00A34D97">
        <w:rPr>
          <w:rFonts w:ascii="Arial" w:hAnsi="Arial" w:cs="Arial"/>
          <w:sz w:val="24"/>
          <w:szCs w:val="24"/>
        </w:rPr>
        <w:t xml:space="preserve">que contiene de modo integrado </w:t>
      </w:r>
      <w:r w:rsidR="00322A3A" w:rsidRPr="00A34D97">
        <w:rPr>
          <w:rFonts w:ascii="Arial" w:hAnsi="Arial" w:cs="Arial"/>
          <w:sz w:val="24"/>
          <w:szCs w:val="24"/>
        </w:rPr>
        <w:t>los</w:t>
      </w:r>
      <w:r w:rsidR="005A4990" w:rsidRPr="00A34D97">
        <w:rPr>
          <w:rFonts w:ascii="Arial" w:hAnsi="Arial" w:cs="Arial"/>
          <w:sz w:val="24"/>
          <w:szCs w:val="24"/>
        </w:rPr>
        <w:t xml:space="preserve"> contenido</w:t>
      </w:r>
      <w:r w:rsidR="00322A3A" w:rsidRPr="00A34D97">
        <w:rPr>
          <w:rFonts w:ascii="Arial" w:hAnsi="Arial" w:cs="Arial"/>
          <w:sz w:val="24"/>
          <w:szCs w:val="24"/>
        </w:rPr>
        <w:t>s</w:t>
      </w:r>
      <w:r w:rsidR="005A4990" w:rsidRPr="00A34D97">
        <w:rPr>
          <w:rFonts w:ascii="Arial" w:hAnsi="Arial" w:cs="Arial"/>
          <w:sz w:val="24"/>
          <w:szCs w:val="24"/>
        </w:rPr>
        <w:t xml:space="preserve"> </w:t>
      </w:r>
      <w:r w:rsidR="000705AF" w:rsidRPr="00A34D97">
        <w:rPr>
          <w:rFonts w:ascii="Arial" w:hAnsi="Arial" w:cs="Arial"/>
          <w:sz w:val="24"/>
          <w:szCs w:val="24"/>
        </w:rPr>
        <w:t>anteriormente expuesto</w:t>
      </w:r>
      <w:r w:rsidR="00322A3A" w:rsidRPr="00A34D97">
        <w:rPr>
          <w:rFonts w:ascii="Arial" w:hAnsi="Arial" w:cs="Arial"/>
          <w:sz w:val="24"/>
          <w:szCs w:val="24"/>
        </w:rPr>
        <w:t>s</w:t>
      </w:r>
      <w:r w:rsidR="000705AF" w:rsidRPr="00A34D97">
        <w:rPr>
          <w:rFonts w:ascii="Arial" w:hAnsi="Arial" w:cs="Arial"/>
          <w:sz w:val="24"/>
          <w:szCs w:val="24"/>
        </w:rPr>
        <w:t xml:space="preserve"> (</w:t>
      </w:r>
      <w:r w:rsidR="00F311B5" w:rsidRPr="00A34D97">
        <w:rPr>
          <w:rFonts w:ascii="Arial" w:hAnsi="Arial" w:cs="Arial"/>
          <w:sz w:val="24"/>
          <w:szCs w:val="24"/>
        </w:rPr>
        <w:t>66</w:t>
      </w:r>
      <w:r w:rsidR="004C2E21" w:rsidRPr="00A34D97">
        <w:rPr>
          <w:rFonts w:ascii="Arial" w:hAnsi="Arial" w:cs="Arial"/>
          <w:sz w:val="24"/>
          <w:szCs w:val="24"/>
        </w:rPr>
        <w:t>)</w:t>
      </w:r>
      <w:r w:rsidR="00F97C82" w:rsidRPr="00A34D97">
        <w:rPr>
          <w:rFonts w:ascii="Arial" w:hAnsi="Arial" w:cs="Arial"/>
          <w:sz w:val="24"/>
          <w:szCs w:val="24"/>
        </w:rPr>
        <w:t xml:space="preserve"> y ha aprobado un Plan </w:t>
      </w:r>
      <w:r w:rsidR="001479E6" w:rsidRPr="00A34D97">
        <w:rPr>
          <w:rFonts w:ascii="Arial" w:hAnsi="Arial" w:cs="Arial"/>
          <w:sz w:val="24"/>
          <w:szCs w:val="24"/>
        </w:rPr>
        <w:t>Estratégico</w:t>
      </w:r>
      <w:r w:rsidR="00F97C82" w:rsidRPr="00A34D97">
        <w:rPr>
          <w:rFonts w:ascii="Arial" w:hAnsi="Arial" w:cs="Arial"/>
          <w:sz w:val="24"/>
          <w:szCs w:val="24"/>
        </w:rPr>
        <w:t xml:space="preserve"> que incluye cinco </w:t>
      </w:r>
      <w:r w:rsidR="000D228D" w:rsidRPr="00A34D97">
        <w:rPr>
          <w:rFonts w:ascii="Arial" w:hAnsi="Arial" w:cs="Arial"/>
          <w:sz w:val="24"/>
          <w:szCs w:val="24"/>
        </w:rPr>
        <w:t>áreas</w:t>
      </w:r>
      <w:r w:rsidR="00F97C82" w:rsidRPr="00A34D97">
        <w:rPr>
          <w:rFonts w:ascii="Arial" w:hAnsi="Arial" w:cs="Arial"/>
          <w:sz w:val="24"/>
          <w:szCs w:val="24"/>
        </w:rPr>
        <w:t xml:space="preserve"> de acción: gestión, control de vectores, laboratorio, vigilancia y atención </w:t>
      </w:r>
      <w:r w:rsidR="00F1271F" w:rsidRPr="00A34D97">
        <w:rPr>
          <w:rFonts w:ascii="Arial" w:hAnsi="Arial" w:cs="Arial"/>
          <w:sz w:val="24"/>
          <w:szCs w:val="24"/>
        </w:rPr>
        <w:t>médica</w:t>
      </w:r>
      <w:r w:rsidR="00F97C82" w:rsidRPr="00A34D97">
        <w:rPr>
          <w:rFonts w:ascii="Arial" w:hAnsi="Arial" w:cs="Arial"/>
          <w:sz w:val="24"/>
          <w:szCs w:val="24"/>
        </w:rPr>
        <w:t xml:space="preserve"> (</w:t>
      </w:r>
      <w:r w:rsidR="00F311B5" w:rsidRPr="00A34D97">
        <w:rPr>
          <w:rFonts w:ascii="Arial" w:hAnsi="Arial" w:cs="Arial"/>
          <w:sz w:val="24"/>
          <w:szCs w:val="24"/>
        </w:rPr>
        <w:t>67</w:t>
      </w:r>
      <w:r w:rsidR="00F97C82" w:rsidRPr="00A34D97">
        <w:rPr>
          <w:rFonts w:ascii="Arial" w:hAnsi="Arial" w:cs="Arial"/>
          <w:sz w:val="24"/>
          <w:szCs w:val="24"/>
        </w:rPr>
        <w:t>)</w:t>
      </w:r>
      <w:r w:rsidR="000705AF" w:rsidRPr="00A34D97">
        <w:rPr>
          <w:rFonts w:ascii="Arial" w:hAnsi="Arial" w:cs="Arial"/>
          <w:sz w:val="24"/>
          <w:szCs w:val="24"/>
        </w:rPr>
        <w:t>.</w:t>
      </w:r>
      <w:r w:rsidR="00322A3A" w:rsidRPr="00A34D97">
        <w:rPr>
          <w:rFonts w:ascii="Arial" w:hAnsi="Arial" w:cs="Arial"/>
          <w:sz w:val="24"/>
          <w:szCs w:val="24"/>
        </w:rPr>
        <w:t xml:space="preserve"> </w:t>
      </w:r>
      <w:r w:rsidR="00B17100" w:rsidRPr="00A34D97">
        <w:rPr>
          <w:rFonts w:ascii="Arial" w:hAnsi="Arial" w:cs="Arial"/>
          <w:sz w:val="24"/>
          <w:szCs w:val="24"/>
        </w:rPr>
        <w:t xml:space="preserve">No solo en el territorio nacional nuestros profesionales de la Salud aplican los principios del manejo de casos de dengue para prevenir gravedad y muerte, sino en los lugares a donde los lleva la Colaboración Internacional a través de la Brigada Henry </w:t>
      </w:r>
      <w:proofErr w:type="spellStart"/>
      <w:r w:rsidR="00B17100" w:rsidRPr="00A34D97">
        <w:rPr>
          <w:rFonts w:ascii="Arial" w:hAnsi="Arial" w:cs="Arial"/>
          <w:sz w:val="24"/>
          <w:szCs w:val="24"/>
        </w:rPr>
        <w:t>Reeve</w:t>
      </w:r>
      <w:proofErr w:type="spellEnd"/>
      <w:r w:rsidR="00B17100" w:rsidRPr="00A34D97">
        <w:rPr>
          <w:rFonts w:ascii="Arial" w:hAnsi="Arial" w:cs="Arial"/>
          <w:sz w:val="24"/>
          <w:szCs w:val="24"/>
        </w:rPr>
        <w:t xml:space="preserve">. Ejemplo de lo anterior resulta la declaración a su regreso a Cuba del Jefe de la Brigada enviada a Piura, Perú, donde informaba a la prensa que </w:t>
      </w:r>
      <w:r w:rsidR="001479E6" w:rsidRPr="00A34D97">
        <w:rPr>
          <w:rFonts w:ascii="Arial" w:hAnsi="Arial" w:cs="Arial"/>
          <w:sz w:val="24"/>
          <w:szCs w:val="24"/>
        </w:rPr>
        <w:t xml:space="preserve">en los casi tres meses de colaboración, </w:t>
      </w:r>
      <w:r w:rsidR="00B17100" w:rsidRPr="00A34D97">
        <w:rPr>
          <w:rFonts w:ascii="Arial" w:hAnsi="Arial" w:cs="Arial"/>
          <w:sz w:val="24"/>
          <w:szCs w:val="24"/>
        </w:rPr>
        <w:t xml:space="preserve">los 987 casos de dengue con signos de alarma habían sido correctamente diagnosticados y tratados, sin fallecimiento </w:t>
      </w:r>
      <w:r w:rsidR="00301AE9" w:rsidRPr="00A34D97">
        <w:rPr>
          <w:rFonts w:ascii="Arial" w:hAnsi="Arial" w:cs="Arial"/>
          <w:sz w:val="24"/>
          <w:szCs w:val="24"/>
        </w:rPr>
        <w:t>(</w:t>
      </w:r>
      <w:r w:rsidR="00B55FC9" w:rsidRPr="00A34D97">
        <w:rPr>
          <w:rFonts w:ascii="Arial" w:hAnsi="Arial" w:cs="Arial"/>
          <w:sz w:val="24"/>
          <w:szCs w:val="24"/>
        </w:rPr>
        <w:t>68</w:t>
      </w:r>
      <w:r w:rsidR="00B17100" w:rsidRPr="00A34D97">
        <w:rPr>
          <w:rFonts w:ascii="Arial" w:hAnsi="Arial" w:cs="Arial"/>
          <w:sz w:val="24"/>
          <w:szCs w:val="24"/>
        </w:rPr>
        <w:t>)</w:t>
      </w:r>
      <w:r w:rsidR="00FC66A8" w:rsidRPr="00A34D97">
        <w:rPr>
          <w:rFonts w:ascii="Arial" w:hAnsi="Arial" w:cs="Arial"/>
          <w:sz w:val="24"/>
          <w:szCs w:val="24"/>
        </w:rPr>
        <w:t xml:space="preserve">. Todo lo expresado en este </w:t>
      </w:r>
      <w:r w:rsidR="00734B8D" w:rsidRPr="00A34D97">
        <w:rPr>
          <w:rFonts w:ascii="Arial" w:hAnsi="Arial" w:cs="Arial"/>
          <w:sz w:val="24"/>
          <w:szCs w:val="24"/>
        </w:rPr>
        <w:t>artículo</w:t>
      </w:r>
      <w:r w:rsidR="00FC66A8" w:rsidRPr="00A34D97">
        <w:rPr>
          <w:rFonts w:ascii="Arial" w:hAnsi="Arial" w:cs="Arial"/>
          <w:sz w:val="24"/>
          <w:szCs w:val="24"/>
        </w:rPr>
        <w:t xml:space="preserve"> demuestra que la muerte por dengue es evitable la </w:t>
      </w:r>
      <w:r w:rsidR="00F1271F" w:rsidRPr="00A34D97">
        <w:rPr>
          <w:rFonts w:ascii="Arial" w:hAnsi="Arial" w:cs="Arial"/>
          <w:sz w:val="24"/>
          <w:szCs w:val="24"/>
        </w:rPr>
        <w:t xml:space="preserve">gran </w:t>
      </w:r>
      <w:r w:rsidR="00FC66A8" w:rsidRPr="00A34D97">
        <w:rPr>
          <w:rFonts w:ascii="Arial" w:hAnsi="Arial" w:cs="Arial"/>
          <w:sz w:val="24"/>
          <w:szCs w:val="24"/>
        </w:rPr>
        <w:t>mayoría de las veces, mediante la introducción y extensión de una tecnología no tangible basada en la capacitación y reorganización de los servicios durante las epidemias</w:t>
      </w:r>
      <w:r w:rsidR="00734B8D" w:rsidRPr="00A34D97">
        <w:rPr>
          <w:rFonts w:ascii="Arial" w:hAnsi="Arial" w:cs="Arial"/>
          <w:sz w:val="24"/>
          <w:szCs w:val="24"/>
        </w:rPr>
        <w:t xml:space="preserve">, igualmente efectivas que las otras tecnologías que </w:t>
      </w:r>
      <w:r w:rsidR="00F1271F" w:rsidRPr="00A34D97">
        <w:rPr>
          <w:rFonts w:ascii="Arial" w:hAnsi="Arial" w:cs="Arial"/>
          <w:sz w:val="24"/>
          <w:szCs w:val="24"/>
        </w:rPr>
        <w:t>aún</w:t>
      </w:r>
      <w:r w:rsidR="00734B8D" w:rsidRPr="00A34D97">
        <w:rPr>
          <w:rFonts w:ascii="Arial" w:hAnsi="Arial" w:cs="Arial"/>
          <w:sz w:val="24"/>
          <w:szCs w:val="24"/>
        </w:rPr>
        <w:t xml:space="preserve"> no </w:t>
      </w:r>
      <w:r w:rsidR="00F1271F" w:rsidRPr="00A34D97">
        <w:rPr>
          <w:rFonts w:ascii="Arial" w:hAnsi="Arial" w:cs="Arial"/>
          <w:sz w:val="24"/>
          <w:szCs w:val="24"/>
        </w:rPr>
        <w:t>están disponibles</w:t>
      </w:r>
      <w:r w:rsidR="00734B8D" w:rsidRPr="00A34D97">
        <w:rPr>
          <w:rFonts w:ascii="Arial" w:hAnsi="Arial" w:cs="Arial"/>
          <w:sz w:val="24"/>
          <w:szCs w:val="24"/>
        </w:rPr>
        <w:t xml:space="preserve">, y </w:t>
      </w:r>
      <w:r w:rsidR="00F1271F" w:rsidRPr="00A34D97">
        <w:rPr>
          <w:rFonts w:ascii="Arial" w:hAnsi="Arial" w:cs="Arial"/>
          <w:sz w:val="24"/>
          <w:szCs w:val="24"/>
        </w:rPr>
        <w:t xml:space="preserve">que </w:t>
      </w:r>
      <w:r w:rsidR="00734B8D" w:rsidRPr="00A34D97">
        <w:rPr>
          <w:rFonts w:ascii="Arial" w:hAnsi="Arial" w:cs="Arial"/>
          <w:sz w:val="24"/>
          <w:szCs w:val="24"/>
        </w:rPr>
        <w:t>cuando las tengamos siempre deberán ser aplicadas asociadas al componente aquí referido.</w:t>
      </w:r>
    </w:p>
    <w:p w14:paraId="7FA71850" w14:textId="77777777" w:rsidR="00454975" w:rsidRPr="00A34D97" w:rsidRDefault="00454975" w:rsidP="00C80212">
      <w:pPr>
        <w:spacing w:line="360" w:lineRule="auto"/>
        <w:jc w:val="both"/>
        <w:rPr>
          <w:rFonts w:ascii="Arial" w:hAnsi="Arial" w:cs="Arial"/>
          <w:sz w:val="24"/>
          <w:szCs w:val="24"/>
        </w:rPr>
      </w:pPr>
    </w:p>
    <w:p w14:paraId="485CB8F0" w14:textId="0A4EA0C6" w:rsidR="009141A5" w:rsidRPr="00A34D97" w:rsidRDefault="00AC2366" w:rsidP="00C80212">
      <w:pPr>
        <w:spacing w:line="360" w:lineRule="auto"/>
        <w:jc w:val="both"/>
        <w:rPr>
          <w:rFonts w:ascii="Arial" w:hAnsi="Arial" w:cs="Arial"/>
          <w:b/>
          <w:sz w:val="24"/>
          <w:szCs w:val="24"/>
          <w:lang w:val="en-US"/>
        </w:rPr>
      </w:pPr>
      <w:proofErr w:type="spellStart"/>
      <w:r>
        <w:rPr>
          <w:rFonts w:ascii="Arial" w:hAnsi="Arial" w:cs="Arial"/>
          <w:b/>
          <w:sz w:val="24"/>
          <w:szCs w:val="24"/>
          <w:lang w:val="en-US"/>
        </w:rPr>
        <w:t>Referencias</w:t>
      </w:r>
      <w:proofErr w:type="spellEnd"/>
      <w:r>
        <w:rPr>
          <w:rFonts w:ascii="Arial" w:hAnsi="Arial" w:cs="Arial"/>
          <w:b/>
          <w:sz w:val="24"/>
          <w:szCs w:val="24"/>
          <w:lang w:val="en-US"/>
        </w:rPr>
        <w:t xml:space="preserve"> </w:t>
      </w:r>
      <w:proofErr w:type="spellStart"/>
      <w:r>
        <w:rPr>
          <w:rFonts w:ascii="Arial" w:hAnsi="Arial" w:cs="Arial"/>
          <w:b/>
          <w:sz w:val="24"/>
          <w:szCs w:val="24"/>
          <w:lang w:val="en-US"/>
        </w:rPr>
        <w:t>Bibliográficas</w:t>
      </w:r>
      <w:proofErr w:type="spellEnd"/>
    </w:p>
    <w:p w14:paraId="282F9D0A" w14:textId="77777777" w:rsidR="008851F7" w:rsidRPr="00A34D97" w:rsidRDefault="008851F7" w:rsidP="00C80212">
      <w:pPr>
        <w:spacing w:line="360" w:lineRule="auto"/>
        <w:jc w:val="both"/>
        <w:rPr>
          <w:rFonts w:ascii="Arial" w:hAnsi="Arial" w:cs="Arial"/>
          <w:sz w:val="24"/>
          <w:szCs w:val="24"/>
          <w:lang w:val="en-US"/>
        </w:rPr>
      </w:pPr>
      <w:r w:rsidRPr="00A34D97">
        <w:rPr>
          <w:rFonts w:ascii="Arial" w:hAnsi="Arial" w:cs="Arial"/>
          <w:sz w:val="24"/>
          <w:szCs w:val="24"/>
          <w:lang w:val="en-US"/>
        </w:rPr>
        <w:t xml:space="preserve">1-Halstead SB Dengue hemorrhagic fever: two infections and antibody dependent enhancement, a brief history and personal memoir. Rev </w:t>
      </w:r>
      <w:proofErr w:type="spellStart"/>
      <w:r w:rsidRPr="00A34D97">
        <w:rPr>
          <w:rFonts w:ascii="Arial" w:hAnsi="Arial" w:cs="Arial"/>
          <w:sz w:val="24"/>
          <w:szCs w:val="24"/>
          <w:lang w:val="en-US"/>
        </w:rPr>
        <w:t>Cubana</w:t>
      </w:r>
      <w:proofErr w:type="spellEnd"/>
      <w:r w:rsidRPr="00A34D97">
        <w:rPr>
          <w:rFonts w:ascii="Arial" w:hAnsi="Arial" w:cs="Arial"/>
          <w:sz w:val="24"/>
          <w:szCs w:val="24"/>
          <w:lang w:val="en-US"/>
        </w:rPr>
        <w:t xml:space="preserve"> Med Trop</w:t>
      </w:r>
      <w:r w:rsidR="00402AE1">
        <w:rPr>
          <w:rFonts w:ascii="Arial" w:hAnsi="Arial" w:cs="Arial"/>
          <w:sz w:val="24"/>
          <w:szCs w:val="24"/>
          <w:lang w:val="en-US"/>
        </w:rPr>
        <w:t>. 2002;</w:t>
      </w:r>
      <w:r w:rsidRPr="00A34D97">
        <w:rPr>
          <w:rFonts w:ascii="Arial" w:hAnsi="Arial" w:cs="Arial"/>
          <w:sz w:val="24"/>
          <w:szCs w:val="24"/>
          <w:lang w:val="en-US"/>
        </w:rPr>
        <w:t xml:space="preserve"> 54(3):171-179</w:t>
      </w:r>
    </w:p>
    <w:p w14:paraId="45A857E8" w14:textId="77777777" w:rsidR="008851F7" w:rsidRPr="00A34D97" w:rsidRDefault="008851F7" w:rsidP="00C80212">
      <w:pPr>
        <w:spacing w:line="360" w:lineRule="auto"/>
        <w:jc w:val="both"/>
        <w:rPr>
          <w:rFonts w:ascii="Arial" w:hAnsi="Arial" w:cs="Arial"/>
          <w:sz w:val="24"/>
          <w:szCs w:val="24"/>
          <w:lang w:val="en-US"/>
        </w:rPr>
      </w:pPr>
      <w:proofErr w:type="gramStart"/>
      <w:r w:rsidRPr="00A34D97">
        <w:rPr>
          <w:rFonts w:ascii="Arial" w:hAnsi="Arial" w:cs="Arial"/>
          <w:sz w:val="24"/>
          <w:szCs w:val="24"/>
          <w:lang w:val="en-US"/>
        </w:rPr>
        <w:lastRenderedPageBreak/>
        <w:t xml:space="preserve">2-Cohen SN, Halstead </w:t>
      </w:r>
      <w:r w:rsidR="00402AE1">
        <w:rPr>
          <w:rFonts w:ascii="Arial" w:hAnsi="Arial" w:cs="Arial"/>
          <w:sz w:val="24"/>
          <w:szCs w:val="24"/>
          <w:lang w:val="en-US"/>
        </w:rPr>
        <w:t>SB.</w:t>
      </w:r>
      <w:proofErr w:type="gramEnd"/>
      <w:r w:rsidR="00402AE1">
        <w:rPr>
          <w:rFonts w:ascii="Arial" w:hAnsi="Arial" w:cs="Arial"/>
          <w:sz w:val="24"/>
          <w:szCs w:val="24"/>
          <w:lang w:val="en-US"/>
        </w:rPr>
        <w:t xml:space="preserve"> </w:t>
      </w:r>
      <w:r w:rsidRPr="00A34D97">
        <w:rPr>
          <w:rFonts w:ascii="Arial" w:hAnsi="Arial" w:cs="Arial"/>
          <w:sz w:val="24"/>
          <w:szCs w:val="24"/>
          <w:lang w:val="en-US"/>
        </w:rPr>
        <w:t xml:space="preserve"> Shock associated with dengue infection. I. Clinical and physiologic manifestations of dengue hemorrhagic fever in Thailand, 1964. </w:t>
      </w:r>
      <w:proofErr w:type="gramStart"/>
      <w:r w:rsidR="00402AE1" w:rsidRPr="00A34D97">
        <w:rPr>
          <w:rFonts w:ascii="Arial" w:hAnsi="Arial" w:cs="Arial"/>
          <w:sz w:val="24"/>
          <w:szCs w:val="24"/>
          <w:lang w:val="en-US"/>
        </w:rPr>
        <w:t xml:space="preserve">J </w:t>
      </w:r>
      <w:proofErr w:type="spellStart"/>
      <w:r w:rsidR="00402AE1" w:rsidRPr="00A34D97">
        <w:rPr>
          <w:rFonts w:ascii="Arial" w:hAnsi="Arial" w:cs="Arial"/>
          <w:sz w:val="24"/>
          <w:szCs w:val="24"/>
          <w:lang w:val="en-US"/>
        </w:rPr>
        <w:t>Pediat</w:t>
      </w:r>
      <w:proofErr w:type="spellEnd"/>
      <w:r w:rsidR="00402AE1" w:rsidRPr="00A34D97">
        <w:rPr>
          <w:rFonts w:ascii="Arial" w:hAnsi="Arial" w:cs="Arial"/>
          <w:sz w:val="24"/>
          <w:szCs w:val="24"/>
          <w:lang w:val="en-US"/>
        </w:rPr>
        <w:t xml:space="preserve"> 1966</w:t>
      </w:r>
      <w:r w:rsidR="00402AE1">
        <w:rPr>
          <w:rFonts w:ascii="Arial" w:hAnsi="Arial" w:cs="Arial"/>
          <w:sz w:val="24"/>
          <w:szCs w:val="24"/>
          <w:lang w:val="en-US"/>
        </w:rPr>
        <w:t xml:space="preserve">; </w:t>
      </w:r>
      <w:r w:rsidRPr="00A34D97">
        <w:rPr>
          <w:rFonts w:ascii="Arial" w:hAnsi="Arial" w:cs="Arial"/>
          <w:sz w:val="24"/>
          <w:szCs w:val="24"/>
          <w:lang w:val="en-US"/>
        </w:rPr>
        <w:t>68:448-456.</w:t>
      </w:r>
      <w:proofErr w:type="gramEnd"/>
      <w:r w:rsidRPr="00A34D97">
        <w:rPr>
          <w:rFonts w:ascii="Arial" w:hAnsi="Arial" w:cs="Arial"/>
          <w:sz w:val="24"/>
          <w:szCs w:val="24"/>
          <w:lang w:val="en-US"/>
        </w:rPr>
        <w:t xml:space="preserve"> </w:t>
      </w:r>
    </w:p>
    <w:p w14:paraId="66413FDD" w14:textId="77777777" w:rsidR="008851F7" w:rsidRPr="00A34D97" w:rsidRDefault="008851F7" w:rsidP="00C80212">
      <w:pPr>
        <w:spacing w:line="360" w:lineRule="auto"/>
        <w:jc w:val="both"/>
        <w:rPr>
          <w:rFonts w:ascii="Arial" w:hAnsi="Arial" w:cs="Arial"/>
          <w:sz w:val="24"/>
          <w:szCs w:val="24"/>
          <w:lang w:val="en-US"/>
        </w:rPr>
      </w:pPr>
      <w:r w:rsidRPr="00A34D97">
        <w:rPr>
          <w:rFonts w:ascii="Arial" w:hAnsi="Arial" w:cs="Arial"/>
          <w:sz w:val="24"/>
          <w:szCs w:val="24"/>
          <w:lang w:val="en-US"/>
        </w:rPr>
        <w:t xml:space="preserve">3-Nimmannitya S. Dengue and </w:t>
      </w:r>
      <w:proofErr w:type="spellStart"/>
      <w:r w:rsidRPr="00A34D97">
        <w:rPr>
          <w:rFonts w:ascii="Arial" w:hAnsi="Arial" w:cs="Arial"/>
          <w:sz w:val="24"/>
          <w:szCs w:val="24"/>
          <w:lang w:val="en-US"/>
        </w:rPr>
        <w:t>chikungunya</w:t>
      </w:r>
      <w:proofErr w:type="spellEnd"/>
      <w:r w:rsidRPr="00A34D97">
        <w:rPr>
          <w:rFonts w:ascii="Arial" w:hAnsi="Arial" w:cs="Arial"/>
          <w:sz w:val="24"/>
          <w:szCs w:val="24"/>
          <w:lang w:val="en-US"/>
        </w:rPr>
        <w:t xml:space="preserve"> virus infection in man in Thailand</w:t>
      </w:r>
      <w:proofErr w:type="gramStart"/>
      <w:r w:rsidRPr="00A34D97">
        <w:rPr>
          <w:rFonts w:ascii="Arial" w:hAnsi="Arial" w:cs="Arial"/>
          <w:sz w:val="24"/>
          <w:szCs w:val="24"/>
          <w:lang w:val="en-US"/>
        </w:rPr>
        <w:t>,  1962</w:t>
      </w:r>
      <w:proofErr w:type="gramEnd"/>
      <w:r w:rsidRPr="00A34D97">
        <w:rPr>
          <w:rFonts w:ascii="Arial" w:hAnsi="Arial" w:cs="Arial"/>
          <w:sz w:val="24"/>
          <w:szCs w:val="24"/>
          <w:lang w:val="en-US"/>
        </w:rPr>
        <w:t xml:space="preserve">-1964. Am J Trop Med </w:t>
      </w:r>
      <w:proofErr w:type="spellStart"/>
      <w:proofErr w:type="gramStart"/>
      <w:r w:rsidRPr="00A34D97">
        <w:rPr>
          <w:rFonts w:ascii="Arial" w:hAnsi="Arial" w:cs="Arial"/>
          <w:sz w:val="24"/>
          <w:szCs w:val="24"/>
          <w:lang w:val="en-US"/>
        </w:rPr>
        <w:t>Hyg</w:t>
      </w:r>
      <w:proofErr w:type="spellEnd"/>
      <w:r w:rsidR="00402AE1">
        <w:rPr>
          <w:rFonts w:ascii="Arial" w:hAnsi="Arial" w:cs="Arial"/>
          <w:sz w:val="24"/>
          <w:szCs w:val="24"/>
          <w:lang w:val="en-US"/>
        </w:rPr>
        <w:t>.</w:t>
      </w:r>
      <w:proofErr w:type="gramEnd"/>
      <w:r w:rsidRPr="00A34D97">
        <w:rPr>
          <w:rFonts w:ascii="Arial" w:hAnsi="Arial" w:cs="Arial"/>
          <w:sz w:val="24"/>
          <w:szCs w:val="24"/>
          <w:lang w:val="en-US"/>
        </w:rPr>
        <w:t xml:space="preserve"> </w:t>
      </w:r>
      <w:r w:rsidR="00402AE1">
        <w:rPr>
          <w:rFonts w:ascii="Arial" w:hAnsi="Arial" w:cs="Arial"/>
          <w:sz w:val="24"/>
          <w:szCs w:val="24"/>
          <w:lang w:val="en-US"/>
        </w:rPr>
        <w:t>1969;</w:t>
      </w:r>
      <w:r w:rsidR="00402AE1" w:rsidRPr="00A34D97">
        <w:rPr>
          <w:rFonts w:ascii="Arial" w:hAnsi="Arial" w:cs="Arial"/>
          <w:sz w:val="24"/>
          <w:szCs w:val="24"/>
          <w:lang w:val="en-US"/>
        </w:rPr>
        <w:t xml:space="preserve"> 18</w:t>
      </w:r>
      <w:r w:rsidRPr="00A34D97">
        <w:rPr>
          <w:rFonts w:ascii="Arial" w:hAnsi="Arial" w:cs="Arial"/>
          <w:sz w:val="24"/>
          <w:szCs w:val="24"/>
          <w:lang w:val="en-US"/>
        </w:rPr>
        <w:t>(6):954-971</w:t>
      </w:r>
    </w:p>
    <w:p w14:paraId="703BE04B" w14:textId="77777777" w:rsidR="008851F7" w:rsidRPr="00A34D97" w:rsidRDefault="008851F7" w:rsidP="00C80212">
      <w:pPr>
        <w:spacing w:line="360" w:lineRule="auto"/>
        <w:jc w:val="both"/>
        <w:rPr>
          <w:rFonts w:ascii="Arial" w:hAnsi="Arial" w:cs="Arial"/>
          <w:sz w:val="24"/>
          <w:szCs w:val="24"/>
          <w:lang w:val="en-US"/>
        </w:rPr>
      </w:pPr>
      <w:proofErr w:type="gramStart"/>
      <w:r w:rsidRPr="00A34D97">
        <w:rPr>
          <w:rFonts w:ascii="Arial" w:hAnsi="Arial" w:cs="Arial"/>
          <w:sz w:val="24"/>
          <w:szCs w:val="24"/>
          <w:lang w:val="en-US"/>
        </w:rPr>
        <w:t>4-Fabie AE.</w:t>
      </w:r>
      <w:proofErr w:type="gramEnd"/>
      <w:r w:rsidR="00402AE1">
        <w:rPr>
          <w:rFonts w:ascii="Arial" w:hAnsi="Arial" w:cs="Arial"/>
          <w:sz w:val="24"/>
          <w:szCs w:val="24"/>
          <w:lang w:val="en-US"/>
        </w:rPr>
        <w:t xml:space="preserve"> </w:t>
      </w:r>
      <w:proofErr w:type="gramStart"/>
      <w:r w:rsidRPr="00A34D97">
        <w:rPr>
          <w:rFonts w:ascii="Arial" w:hAnsi="Arial" w:cs="Arial"/>
          <w:sz w:val="24"/>
          <w:szCs w:val="24"/>
          <w:lang w:val="en-US"/>
        </w:rPr>
        <w:t xml:space="preserve">Clinical aspects of </w:t>
      </w:r>
      <w:r w:rsidR="00402AE1" w:rsidRPr="00A34D97">
        <w:rPr>
          <w:rFonts w:ascii="Arial" w:hAnsi="Arial" w:cs="Arial"/>
          <w:sz w:val="24"/>
          <w:szCs w:val="24"/>
          <w:lang w:val="en-US"/>
        </w:rPr>
        <w:t>Philippine</w:t>
      </w:r>
      <w:r w:rsidRPr="00A34D97">
        <w:rPr>
          <w:rFonts w:ascii="Arial" w:hAnsi="Arial" w:cs="Arial"/>
          <w:sz w:val="24"/>
          <w:szCs w:val="24"/>
          <w:lang w:val="en-US"/>
        </w:rPr>
        <w:t xml:space="preserve"> hemorrhagic fever.</w:t>
      </w:r>
      <w:proofErr w:type="gramEnd"/>
      <w:r w:rsidRPr="00A34D97">
        <w:rPr>
          <w:rFonts w:ascii="Arial" w:hAnsi="Arial" w:cs="Arial"/>
          <w:sz w:val="24"/>
          <w:szCs w:val="24"/>
          <w:lang w:val="en-US"/>
        </w:rPr>
        <w:t xml:space="preserve"> Bull WHO</w:t>
      </w:r>
      <w:r w:rsidR="00402AE1">
        <w:rPr>
          <w:rFonts w:ascii="Arial" w:hAnsi="Arial" w:cs="Arial"/>
          <w:sz w:val="24"/>
          <w:szCs w:val="24"/>
          <w:lang w:val="en-US"/>
        </w:rPr>
        <w:t xml:space="preserve">. </w:t>
      </w:r>
      <w:r w:rsidR="00402AE1" w:rsidRPr="00A34D97">
        <w:rPr>
          <w:rFonts w:ascii="Arial" w:hAnsi="Arial" w:cs="Arial"/>
          <w:sz w:val="24"/>
          <w:szCs w:val="24"/>
          <w:lang w:val="en-US"/>
        </w:rPr>
        <w:t>1965</w:t>
      </w:r>
      <w:r w:rsidR="00402AE1">
        <w:rPr>
          <w:rFonts w:ascii="Arial" w:hAnsi="Arial" w:cs="Arial"/>
          <w:sz w:val="24"/>
          <w:szCs w:val="24"/>
          <w:lang w:val="en-US"/>
        </w:rPr>
        <w:t>;</w:t>
      </w:r>
      <w:r w:rsidRPr="00A34D97">
        <w:rPr>
          <w:rFonts w:ascii="Arial" w:hAnsi="Arial" w:cs="Arial"/>
          <w:sz w:val="24"/>
          <w:szCs w:val="24"/>
          <w:lang w:val="en-US"/>
        </w:rPr>
        <w:t xml:space="preserve"> 35(1):38.</w:t>
      </w:r>
    </w:p>
    <w:p w14:paraId="44188360" w14:textId="3BC47F1A" w:rsidR="008851F7" w:rsidRPr="00A34D97" w:rsidRDefault="008851F7" w:rsidP="00C80212">
      <w:pPr>
        <w:spacing w:line="360" w:lineRule="auto"/>
        <w:jc w:val="both"/>
        <w:rPr>
          <w:rFonts w:ascii="Arial" w:hAnsi="Arial" w:cs="Arial"/>
          <w:sz w:val="24"/>
          <w:szCs w:val="24"/>
        </w:rPr>
      </w:pPr>
      <w:r w:rsidRPr="00A34D97">
        <w:rPr>
          <w:rFonts w:ascii="Arial" w:hAnsi="Arial" w:cs="Arial"/>
          <w:sz w:val="24"/>
          <w:szCs w:val="24"/>
          <w:lang w:val="en-US"/>
        </w:rPr>
        <w:t xml:space="preserve">5-WHO Technical guides for diagnosis, treatment, surveillance, prevention and control of dengue hemorrhagic fever. </w:t>
      </w:r>
      <w:r w:rsidRPr="00A34D97">
        <w:rPr>
          <w:rFonts w:ascii="Arial" w:hAnsi="Arial" w:cs="Arial"/>
          <w:sz w:val="24"/>
          <w:szCs w:val="24"/>
        </w:rPr>
        <w:t>Geneva: WHO (</w:t>
      </w:r>
      <w:proofErr w:type="spellStart"/>
      <w:r w:rsidRPr="00A34D97">
        <w:rPr>
          <w:rFonts w:ascii="Arial" w:hAnsi="Arial" w:cs="Arial"/>
          <w:sz w:val="24"/>
          <w:szCs w:val="24"/>
        </w:rPr>
        <w:t>Southeast</w:t>
      </w:r>
      <w:proofErr w:type="spellEnd"/>
      <w:r w:rsidRPr="00A34D97">
        <w:rPr>
          <w:rFonts w:ascii="Arial" w:hAnsi="Arial" w:cs="Arial"/>
          <w:sz w:val="24"/>
          <w:szCs w:val="24"/>
        </w:rPr>
        <w:t xml:space="preserve"> </w:t>
      </w:r>
      <w:proofErr w:type="spellStart"/>
      <w:r w:rsidRPr="00A34D97">
        <w:rPr>
          <w:rFonts w:ascii="Arial" w:hAnsi="Arial" w:cs="Arial"/>
          <w:sz w:val="24"/>
          <w:szCs w:val="24"/>
        </w:rPr>
        <w:t>Asian</w:t>
      </w:r>
      <w:proofErr w:type="spellEnd"/>
      <w:r w:rsidRPr="00A34D97">
        <w:rPr>
          <w:rFonts w:ascii="Arial" w:hAnsi="Arial" w:cs="Arial"/>
          <w:sz w:val="24"/>
          <w:szCs w:val="24"/>
        </w:rPr>
        <w:t xml:space="preserve"> and Western </w:t>
      </w:r>
      <w:proofErr w:type="spellStart"/>
      <w:r w:rsidRPr="00A34D97">
        <w:rPr>
          <w:rFonts w:ascii="Arial" w:hAnsi="Arial" w:cs="Arial"/>
          <w:sz w:val="24"/>
          <w:szCs w:val="24"/>
        </w:rPr>
        <w:t>Pacific</w:t>
      </w:r>
      <w:proofErr w:type="spellEnd"/>
      <w:r w:rsidRPr="00A34D97">
        <w:rPr>
          <w:rFonts w:ascii="Arial" w:hAnsi="Arial" w:cs="Arial"/>
          <w:sz w:val="24"/>
          <w:szCs w:val="24"/>
        </w:rPr>
        <w:t xml:space="preserve"> Regional </w:t>
      </w:r>
      <w:proofErr w:type="spellStart"/>
      <w:r w:rsidRPr="00A34D97">
        <w:rPr>
          <w:rFonts w:ascii="Arial" w:hAnsi="Arial" w:cs="Arial"/>
          <w:sz w:val="24"/>
          <w:szCs w:val="24"/>
        </w:rPr>
        <w:t>Offices</w:t>
      </w:r>
      <w:proofErr w:type="spellEnd"/>
      <w:r w:rsidR="002C0471">
        <w:rPr>
          <w:rFonts w:ascii="Arial" w:hAnsi="Arial" w:cs="Arial"/>
          <w:sz w:val="24"/>
          <w:szCs w:val="24"/>
        </w:rPr>
        <w:t>)</w:t>
      </w:r>
      <w:r w:rsidRPr="00A34D97">
        <w:rPr>
          <w:rFonts w:ascii="Arial" w:hAnsi="Arial" w:cs="Arial"/>
          <w:sz w:val="24"/>
          <w:szCs w:val="24"/>
        </w:rPr>
        <w:t>.</w:t>
      </w:r>
      <w:r w:rsidR="00402AE1" w:rsidRPr="00402AE1">
        <w:rPr>
          <w:rFonts w:ascii="Arial" w:hAnsi="Arial" w:cs="Arial"/>
          <w:sz w:val="24"/>
          <w:szCs w:val="24"/>
        </w:rPr>
        <w:t xml:space="preserve"> 1980</w:t>
      </w:r>
      <w:r w:rsidR="00402AE1" w:rsidRPr="00402AE1">
        <w:rPr>
          <w:rFonts w:ascii="Arial" w:hAnsi="Arial" w:cs="Arial"/>
          <w:szCs w:val="24"/>
        </w:rPr>
        <w:t>.</w:t>
      </w:r>
      <w:r w:rsidR="00402AE1" w:rsidRPr="00402AE1">
        <w:rPr>
          <w:rFonts w:ascii="Arial" w:hAnsi="Arial" w:cs="Arial"/>
          <w:sz w:val="24"/>
          <w:szCs w:val="24"/>
        </w:rPr>
        <w:t xml:space="preserve"> </w:t>
      </w:r>
      <w:r w:rsidR="00402AE1">
        <w:rPr>
          <w:rFonts w:ascii="Arial" w:hAnsi="Arial" w:cs="Arial"/>
          <w:sz w:val="24"/>
          <w:szCs w:val="24"/>
        </w:rPr>
        <w:t xml:space="preserve"> </w:t>
      </w:r>
    </w:p>
    <w:p w14:paraId="7B74C387" w14:textId="77777777" w:rsidR="008851F7" w:rsidRPr="00A34D97" w:rsidRDefault="008851F7" w:rsidP="00C80212">
      <w:pPr>
        <w:jc w:val="both"/>
        <w:rPr>
          <w:rFonts w:ascii="Arial" w:hAnsi="Arial" w:cs="Arial"/>
          <w:sz w:val="24"/>
          <w:szCs w:val="24"/>
        </w:rPr>
      </w:pPr>
      <w:r w:rsidRPr="00A34D97">
        <w:rPr>
          <w:rFonts w:ascii="Arial" w:hAnsi="Arial" w:cs="Arial"/>
          <w:sz w:val="24"/>
          <w:szCs w:val="24"/>
        </w:rPr>
        <w:t xml:space="preserve">6-Martínez E. Organización de la atención médica para enfrentar una epidemia de dengue.  </w:t>
      </w:r>
      <w:proofErr w:type="spellStart"/>
      <w:r w:rsidRPr="00A34D97">
        <w:rPr>
          <w:rFonts w:ascii="Arial" w:hAnsi="Arial" w:cs="Arial"/>
          <w:sz w:val="24"/>
          <w:szCs w:val="24"/>
        </w:rPr>
        <w:t>Rev</w:t>
      </w:r>
      <w:proofErr w:type="spellEnd"/>
      <w:r w:rsidRPr="00A34D97">
        <w:rPr>
          <w:rFonts w:ascii="Arial" w:hAnsi="Arial" w:cs="Arial"/>
          <w:sz w:val="24"/>
          <w:szCs w:val="24"/>
        </w:rPr>
        <w:t xml:space="preserve"> Cubana Medicina Tropical 2009; 61(2)</w:t>
      </w:r>
    </w:p>
    <w:p w14:paraId="497E0116" w14:textId="73F33ABB" w:rsidR="008851F7" w:rsidRPr="00A32A9D" w:rsidRDefault="00402AE1" w:rsidP="00C80212">
      <w:pPr>
        <w:jc w:val="both"/>
        <w:rPr>
          <w:rFonts w:ascii="Arial" w:hAnsi="Arial" w:cs="Arial"/>
          <w:sz w:val="24"/>
          <w:szCs w:val="24"/>
        </w:rPr>
      </w:pPr>
      <w:r w:rsidRPr="00A32A9D">
        <w:rPr>
          <w:rFonts w:ascii="Arial" w:hAnsi="Arial" w:cs="Arial"/>
          <w:sz w:val="24"/>
          <w:szCs w:val="24"/>
        </w:rPr>
        <w:t xml:space="preserve">7-Centers </w:t>
      </w:r>
      <w:proofErr w:type="spellStart"/>
      <w:r w:rsidRPr="00A32A9D">
        <w:rPr>
          <w:rFonts w:ascii="Arial" w:hAnsi="Arial" w:cs="Arial"/>
          <w:sz w:val="24"/>
          <w:szCs w:val="24"/>
        </w:rPr>
        <w:t>for</w:t>
      </w:r>
      <w:proofErr w:type="spellEnd"/>
      <w:r w:rsidRPr="00A32A9D">
        <w:rPr>
          <w:rFonts w:ascii="Arial" w:hAnsi="Arial" w:cs="Arial"/>
          <w:sz w:val="24"/>
          <w:szCs w:val="24"/>
        </w:rPr>
        <w:t xml:space="preserve"> </w:t>
      </w:r>
      <w:proofErr w:type="spellStart"/>
      <w:r w:rsidRPr="00A32A9D">
        <w:rPr>
          <w:rFonts w:ascii="Arial" w:hAnsi="Arial" w:cs="Arial"/>
          <w:sz w:val="24"/>
          <w:szCs w:val="24"/>
        </w:rPr>
        <w:t>Disease</w:t>
      </w:r>
      <w:proofErr w:type="spellEnd"/>
      <w:r w:rsidRPr="00A32A9D">
        <w:rPr>
          <w:rFonts w:ascii="Arial" w:hAnsi="Arial" w:cs="Arial"/>
          <w:sz w:val="24"/>
          <w:szCs w:val="24"/>
        </w:rPr>
        <w:t xml:space="preserve"> Control</w:t>
      </w:r>
      <w:r w:rsidR="008851F7" w:rsidRPr="00A32A9D">
        <w:rPr>
          <w:rFonts w:ascii="Arial" w:hAnsi="Arial" w:cs="Arial"/>
          <w:sz w:val="24"/>
          <w:szCs w:val="24"/>
        </w:rPr>
        <w:t xml:space="preserve">. Dengue in Cuba. MMWR </w:t>
      </w:r>
      <w:r w:rsidR="002C0471" w:rsidRPr="00A32A9D">
        <w:rPr>
          <w:rFonts w:ascii="Arial" w:hAnsi="Arial" w:cs="Arial"/>
          <w:sz w:val="24"/>
          <w:szCs w:val="24"/>
        </w:rPr>
        <w:t xml:space="preserve">1981; </w:t>
      </w:r>
      <w:r w:rsidR="008851F7" w:rsidRPr="00A32A9D">
        <w:rPr>
          <w:rFonts w:ascii="Arial" w:hAnsi="Arial" w:cs="Arial"/>
          <w:sz w:val="24"/>
          <w:szCs w:val="24"/>
        </w:rPr>
        <w:t>30:317.</w:t>
      </w:r>
    </w:p>
    <w:p w14:paraId="01FC8A54" w14:textId="77777777" w:rsidR="008851F7" w:rsidRPr="00A34D97" w:rsidRDefault="008851F7" w:rsidP="00C80212">
      <w:pPr>
        <w:jc w:val="both"/>
        <w:rPr>
          <w:rFonts w:ascii="Arial" w:hAnsi="Arial" w:cs="Arial"/>
          <w:sz w:val="24"/>
          <w:szCs w:val="24"/>
          <w:lang w:val="en-US"/>
        </w:rPr>
      </w:pPr>
      <w:r w:rsidRPr="00A34D97">
        <w:rPr>
          <w:rFonts w:ascii="Arial" w:hAnsi="Arial" w:cs="Arial"/>
          <w:sz w:val="24"/>
          <w:szCs w:val="24"/>
        </w:rPr>
        <w:t xml:space="preserve">8-Cantelar de Francisco N. </w:t>
      </w:r>
      <w:r w:rsidR="00402AE1" w:rsidRPr="00A34D97">
        <w:rPr>
          <w:rFonts w:ascii="Arial" w:hAnsi="Arial" w:cs="Arial"/>
          <w:sz w:val="24"/>
          <w:szCs w:val="24"/>
        </w:rPr>
        <w:t>Circulación</w:t>
      </w:r>
      <w:r w:rsidRPr="00A34D97">
        <w:rPr>
          <w:rFonts w:ascii="Arial" w:hAnsi="Arial" w:cs="Arial"/>
          <w:sz w:val="24"/>
          <w:szCs w:val="24"/>
        </w:rPr>
        <w:t xml:space="preserve"> de dengue en Cuba, 1978-1979. </w:t>
      </w:r>
      <w:r w:rsidRPr="00A34D97">
        <w:rPr>
          <w:rFonts w:ascii="Arial" w:hAnsi="Arial" w:cs="Arial"/>
          <w:sz w:val="24"/>
          <w:szCs w:val="24"/>
          <w:lang w:val="en-US"/>
        </w:rPr>
        <w:t xml:space="preserve">Rev </w:t>
      </w:r>
      <w:proofErr w:type="spellStart"/>
      <w:r w:rsidRPr="00A34D97">
        <w:rPr>
          <w:rFonts w:ascii="Arial" w:hAnsi="Arial" w:cs="Arial"/>
          <w:sz w:val="24"/>
          <w:szCs w:val="24"/>
          <w:lang w:val="en-US"/>
        </w:rPr>
        <w:t>Cubana</w:t>
      </w:r>
      <w:proofErr w:type="spellEnd"/>
      <w:r w:rsidRPr="00A34D97">
        <w:rPr>
          <w:rFonts w:ascii="Arial" w:hAnsi="Arial" w:cs="Arial"/>
          <w:sz w:val="24"/>
          <w:szCs w:val="24"/>
          <w:lang w:val="en-US"/>
        </w:rPr>
        <w:t xml:space="preserve"> Med Trop</w:t>
      </w:r>
      <w:r w:rsidR="00402AE1">
        <w:rPr>
          <w:rFonts w:ascii="Arial" w:hAnsi="Arial" w:cs="Arial"/>
          <w:sz w:val="24"/>
          <w:szCs w:val="24"/>
          <w:lang w:val="en-US"/>
        </w:rPr>
        <w:t>.</w:t>
      </w:r>
      <w:r w:rsidRPr="00A34D97">
        <w:rPr>
          <w:rFonts w:ascii="Arial" w:hAnsi="Arial" w:cs="Arial"/>
          <w:sz w:val="24"/>
          <w:szCs w:val="24"/>
          <w:lang w:val="en-US"/>
        </w:rPr>
        <w:t xml:space="preserve"> </w:t>
      </w:r>
      <w:r w:rsidR="00402AE1" w:rsidRPr="00A34D97">
        <w:rPr>
          <w:rFonts w:ascii="Arial" w:hAnsi="Arial" w:cs="Arial"/>
          <w:sz w:val="24"/>
          <w:szCs w:val="24"/>
          <w:lang w:val="en-US"/>
        </w:rPr>
        <w:t>1981</w:t>
      </w:r>
      <w:r w:rsidR="00402AE1">
        <w:rPr>
          <w:rFonts w:ascii="Arial" w:hAnsi="Arial" w:cs="Arial"/>
          <w:sz w:val="24"/>
          <w:szCs w:val="24"/>
          <w:lang w:val="en-US"/>
        </w:rPr>
        <w:t xml:space="preserve">; </w:t>
      </w:r>
      <w:r w:rsidRPr="00A34D97">
        <w:rPr>
          <w:rFonts w:ascii="Arial" w:hAnsi="Arial" w:cs="Arial"/>
          <w:sz w:val="24"/>
          <w:szCs w:val="24"/>
          <w:lang w:val="en-US"/>
        </w:rPr>
        <w:t xml:space="preserve">33(1):72-78, </w:t>
      </w:r>
    </w:p>
    <w:p w14:paraId="50536A1E" w14:textId="552119EF" w:rsidR="008851F7" w:rsidRPr="00402AE1" w:rsidRDefault="008851F7" w:rsidP="00C80212">
      <w:pPr>
        <w:spacing w:line="360" w:lineRule="auto"/>
        <w:jc w:val="both"/>
        <w:rPr>
          <w:rFonts w:ascii="Arial" w:hAnsi="Arial" w:cs="Arial"/>
          <w:sz w:val="24"/>
          <w:szCs w:val="24"/>
          <w:lang w:val="en-US"/>
        </w:rPr>
      </w:pPr>
      <w:r w:rsidRPr="00A34D97">
        <w:rPr>
          <w:rFonts w:ascii="Arial" w:hAnsi="Arial" w:cs="Arial"/>
          <w:sz w:val="24"/>
          <w:szCs w:val="24"/>
          <w:lang w:val="en-US"/>
        </w:rPr>
        <w:t xml:space="preserve">9-Mas </w:t>
      </w:r>
      <w:proofErr w:type="spellStart"/>
      <w:r w:rsidRPr="00A34D97">
        <w:rPr>
          <w:rFonts w:ascii="Arial" w:hAnsi="Arial" w:cs="Arial"/>
          <w:sz w:val="24"/>
          <w:szCs w:val="24"/>
          <w:lang w:val="en-US"/>
        </w:rPr>
        <w:t>Lago</w:t>
      </w:r>
      <w:proofErr w:type="spellEnd"/>
      <w:r w:rsidRPr="00A34D97">
        <w:rPr>
          <w:rFonts w:ascii="Arial" w:hAnsi="Arial" w:cs="Arial"/>
          <w:sz w:val="24"/>
          <w:szCs w:val="24"/>
          <w:lang w:val="en-US"/>
        </w:rPr>
        <w:t xml:space="preserve"> P, Dengue Fever in Cuba in 1977: some laboratory aspects. </w:t>
      </w:r>
      <w:r w:rsidRPr="00402AE1">
        <w:rPr>
          <w:rFonts w:ascii="Arial" w:hAnsi="Arial" w:cs="Arial"/>
          <w:sz w:val="24"/>
          <w:szCs w:val="24"/>
          <w:lang w:val="en-US"/>
        </w:rPr>
        <w:t xml:space="preserve">In: Dengue in the Caribbean, 1977. PAHO, </w:t>
      </w:r>
      <w:proofErr w:type="spellStart"/>
      <w:r w:rsidRPr="00402AE1">
        <w:rPr>
          <w:rFonts w:ascii="Arial" w:hAnsi="Arial" w:cs="Arial"/>
          <w:sz w:val="24"/>
          <w:szCs w:val="24"/>
          <w:lang w:val="en-US"/>
        </w:rPr>
        <w:t>Sci</w:t>
      </w:r>
      <w:proofErr w:type="spellEnd"/>
      <w:r w:rsidRPr="00402AE1">
        <w:rPr>
          <w:rFonts w:ascii="Arial" w:hAnsi="Arial" w:cs="Arial"/>
          <w:sz w:val="24"/>
          <w:szCs w:val="24"/>
          <w:lang w:val="en-US"/>
        </w:rPr>
        <w:t xml:space="preserve"> Pub</w:t>
      </w:r>
      <w:r w:rsidR="002C0471">
        <w:rPr>
          <w:rFonts w:ascii="Arial" w:hAnsi="Arial" w:cs="Arial"/>
          <w:sz w:val="24"/>
          <w:szCs w:val="24"/>
          <w:lang w:val="en-US"/>
        </w:rPr>
        <w:t>.</w:t>
      </w:r>
      <w:r w:rsidRPr="00402AE1">
        <w:rPr>
          <w:rFonts w:ascii="Arial" w:hAnsi="Arial" w:cs="Arial"/>
          <w:sz w:val="24"/>
          <w:szCs w:val="24"/>
          <w:lang w:val="en-US"/>
        </w:rPr>
        <w:t xml:space="preserve"> </w:t>
      </w:r>
      <w:r w:rsidR="007448B4" w:rsidRPr="00A34D97">
        <w:rPr>
          <w:rFonts w:ascii="Arial" w:hAnsi="Arial" w:cs="Arial"/>
          <w:sz w:val="24"/>
          <w:szCs w:val="24"/>
          <w:lang w:val="en-US"/>
        </w:rPr>
        <w:t>1978</w:t>
      </w:r>
      <w:r w:rsidR="007448B4">
        <w:rPr>
          <w:rFonts w:ascii="Arial" w:hAnsi="Arial" w:cs="Arial"/>
          <w:sz w:val="24"/>
          <w:szCs w:val="24"/>
          <w:lang w:val="en-US"/>
        </w:rPr>
        <w:t xml:space="preserve">; </w:t>
      </w:r>
      <w:r w:rsidRPr="00402AE1">
        <w:rPr>
          <w:rFonts w:ascii="Arial" w:hAnsi="Arial" w:cs="Arial"/>
          <w:sz w:val="24"/>
          <w:szCs w:val="24"/>
          <w:lang w:val="en-US"/>
        </w:rPr>
        <w:t>375, 40-43.</w:t>
      </w:r>
    </w:p>
    <w:p w14:paraId="2B1AE42F" w14:textId="77777777" w:rsidR="008851F7" w:rsidRPr="00A34D97" w:rsidRDefault="008851F7" w:rsidP="00C80212">
      <w:pPr>
        <w:spacing w:line="360" w:lineRule="auto"/>
        <w:jc w:val="both"/>
        <w:rPr>
          <w:rFonts w:ascii="Arial" w:hAnsi="Arial" w:cs="Arial"/>
          <w:sz w:val="24"/>
          <w:szCs w:val="24"/>
        </w:rPr>
      </w:pPr>
      <w:r w:rsidRPr="00402AE1">
        <w:rPr>
          <w:rFonts w:ascii="Arial" w:hAnsi="Arial" w:cs="Arial"/>
          <w:sz w:val="24"/>
          <w:szCs w:val="24"/>
          <w:lang w:val="en-US"/>
        </w:rPr>
        <w:t xml:space="preserve">10-Guzman </w:t>
      </w:r>
      <w:proofErr w:type="spellStart"/>
      <w:r w:rsidRPr="00402AE1">
        <w:rPr>
          <w:rFonts w:ascii="Arial" w:hAnsi="Arial" w:cs="Arial"/>
          <w:sz w:val="24"/>
          <w:szCs w:val="24"/>
          <w:lang w:val="en-US"/>
        </w:rPr>
        <w:t>Tirado</w:t>
      </w:r>
      <w:proofErr w:type="spellEnd"/>
      <w:r w:rsidR="00402AE1">
        <w:rPr>
          <w:rFonts w:ascii="Arial" w:hAnsi="Arial" w:cs="Arial"/>
          <w:sz w:val="24"/>
          <w:szCs w:val="24"/>
          <w:lang w:val="en-US"/>
        </w:rPr>
        <w:t xml:space="preserve"> MG</w:t>
      </w:r>
      <w:r w:rsidRPr="00402AE1">
        <w:rPr>
          <w:rFonts w:ascii="Arial" w:hAnsi="Arial" w:cs="Arial"/>
          <w:sz w:val="24"/>
          <w:szCs w:val="24"/>
          <w:lang w:val="en-US"/>
        </w:rPr>
        <w:t xml:space="preserve">. </w:t>
      </w:r>
      <w:r w:rsidRPr="00A34D97">
        <w:rPr>
          <w:rFonts w:ascii="Arial" w:hAnsi="Arial" w:cs="Arial"/>
          <w:sz w:val="24"/>
          <w:szCs w:val="24"/>
        </w:rPr>
        <w:t>Dengue Hemorrágico: algunos aspectos clínicos y virológicos de la epidemia ocurrida en Cuba en 1981. Tesis doctoral. Instituto de Ciencias Médicas de La Habana</w:t>
      </w:r>
      <w:r w:rsidR="007448B4">
        <w:rPr>
          <w:rFonts w:ascii="Arial" w:hAnsi="Arial" w:cs="Arial"/>
          <w:sz w:val="24"/>
          <w:szCs w:val="24"/>
        </w:rPr>
        <w:t>.</w:t>
      </w:r>
      <w:r w:rsidRPr="00A34D97">
        <w:rPr>
          <w:rFonts w:ascii="Arial" w:hAnsi="Arial" w:cs="Arial"/>
          <w:sz w:val="24"/>
          <w:szCs w:val="24"/>
        </w:rPr>
        <w:t xml:space="preserve"> </w:t>
      </w:r>
      <w:r w:rsidR="007448B4" w:rsidRPr="007448B4">
        <w:rPr>
          <w:rFonts w:ascii="Arial" w:hAnsi="Arial" w:cs="Arial"/>
          <w:sz w:val="24"/>
          <w:szCs w:val="24"/>
        </w:rPr>
        <w:t xml:space="preserve">1984 </w:t>
      </w:r>
      <w:r w:rsidRPr="00A34D97">
        <w:rPr>
          <w:rFonts w:ascii="Arial" w:hAnsi="Arial" w:cs="Arial"/>
          <w:sz w:val="24"/>
          <w:szCs w:val="24"/>
        </w:rPr>
        <w:t>p. 1-132.</w:t>
      </w:r>
    </w:p>
    <w:p w14:paraId="41B09D0A" w14:textId="77777777" w:rsidR="008851F7" w:rsidRPr="00A32A9D" w:rsidRDefault="008851F7" w:rsidP="00C80212">
      <w:pPr>
        <w:spacing w:after="120" w:line="360" w:lineRule="auto"/>
        <w:jc w:val="both"/>
        <w:rPr>
          <w:rFonts w:ascii="Arial" w:hAnsi="Arial" w:cs="Arial"/>
          <w:sz w:val="24"/>
          <w:szCs w:val="24"/>
          <w:lang w:val="en-US"/>
        </w:rPr>
      </w:pPr>
      <w:proofErr w:type="gramStart"/>
      <w:r w:rsidRPr="00A32A9D">
        <w:rPr>
          <w:rFonts w:ascii="Arial" w:hAnsi="Arial" w:cs="Arial"/>
          <w:sz w:val="24"/>
          <w:szCs w:val="24"/>
          <w:lang w:val="en-US"/>
        </w:rPr>
        <w:t>11-Guzman M.G. Dengue hemorrhagic fever in Cuba.</w:t>
      </w:r>
      <w:proofErr w:type="gramEnd"/>
      <w:r w:rsidRPr="00A32A9D">
        <w:rPr>
          <w:rFonts w:ascii="Arial" w:hAnsi="Arial" w:cs="Arial"/>
          <w:sz w:val="24"/>
          <w:szCs w:val="24"/>
          <w:lang w:val="en-US"/>
        </w:rPr>
        <w:t xml:space="preserve"> II. </w:t>
      </w:r>
      <w:r w:rsidRPr="00A34D97">
        <w:rPr>
          <w:rFonts w:ascii="Arial" w:hAnsi="Arial" w:cs="Arial"/>
          <w:sz w:val="24"/>
          <w:szCs w:val="24"/>
          <w:lang w:val="en-US"/>
        </w:rPr>
        <w:t xml:space="preserve">Clinical investigations. </w:t>
      </w:r>
      <w:proofErr w:type="gramStart"/>
      <w:r w:rsidRPr="00A32A9D">
        <w:rPr>
          <w:rFonts w:ascii="Arial" w:hAnsi="Arial" w:cs="Arial"/>
          <w:sz w:val="24"/>
          <w:szCs w:val="24"/>
          <w:lang w:val="en-US"/>
        </w:rPr>
        <w:t xml:space="preserve">Trans Roy </w:t>
      </w:r>
      <w:proofErr w:type="spellStart"/>
      <w:r w:rsidRPr="00A32A9D">
        <w:rPr>
          <w:rFonts w:ascii="Arial" w:hAnsi="Arial" w:cs="Arial"/>
          <w:sz w:val="24"/>
          <w:szCs w:val="24"/>
          <w:lang w:val="en-US"/>
        </w:rPr>
        <w:t>Soc</w:t>
      </w:r>
      <w:proofErr w:type="spellEnd"/>
      <w:r w:rsidRPr="00A32A9D">
        <w:rPr>
          <w:rFonts w:ascii="Arial" w:hAnsi="Arial" w:cs="Arial"/>
          <w:sz w:val="24"/>
          <w:szCs w:val="24"/>
          <w:lang w:val="en-US"/>
        </w:rPr>
        <w:t xml:space="preserve"> Trop Med </w:t>
      </w:r>
      <w:proofErr w:type="spellStart"/>
      <w:r w:rsidRPr="00A32A9D">
        <w:rPr>
          <w:rFonts w:ascii="Arial" w:hAnsi="Arial" w:cs="Arial"/>
          <w:sz w:val="24"/>
          <w:szCs w:val="24"/>
          <w:lang w:val="en-US"/>
        </w:rPr>
        <w:t>Hyg</w:t>
      </w:r>
      <w:proofErr w:type="spellEnd"/>
      <w:r w:rsidR="007448B4" w:rsidRPr="00A32A9D">
        <w:rPr>
          <w:rFonts w:ascii="Arial" w:hAnsi="Arial" w:cs="Arial"/>
          <w:sz w:val="24"/>
          <w:szCs w:val="24"/>
          <w:lang w:val="en-US"/>
        </w:rPr>
        <w:t>.</w:t>
      </w:r>
      <w:proofErr w:type="gramEnd"/>
      <w:r w:rsidR="007448B4" w:rsidRPr="00A32A9D">
        <w:rPr>
          <w:rFonts w:ascii="Arial" w:hAnsi="Arial" w:cs="Arial"/>
          <w:sz w:val="24"/>
          <w:szCs w:val="24"/>
          <w:lang w:val="en-US"/>
        </w:rPr>
        <w:t xml:space="preserve"> </w:t>
      </w:r>
      <w:proofErr w:type="gramStart"/>
      <w:r w:rsidR="007448B4" w:rsidRPr="00A32A9D">
        <w:rPr>
          <w:rFonts w:ascii="Arial" w:hAnsi="Arial" w:cs="Arial"/>
          <w:sz w:val="24"/>
          <w:szCs w:val="24"/>
          <w:lang w:val="en-US"/>
        </w:rPr>
        <w:t>1984</w:t>
      </w:r>
      <w:r w:rsidRPr="00A32A9D">
        <w:rPr>
          <w:rFonts w:ascii="Arial" w:hAnsi="Arial" w:cs="Arial"/>
          <w:sz w:val="24"/>
          <w:szCs w:val="24"/>
          <w:lang w:val="en-US"/>
        </w:rPr>
        <w:t>; 78:239-241.</w:t>
      </w:r>
      <w:proofErr w:type="gramEnd"/>
    </w:p>
    <w:p w14:paraId="2F856ACA" w14:textId="20F4FB31" w:rsidR="008851F7" w:rsidRPr="00A34D97" w:rsidRDefault="008851F7" w:rsidP="00C80212">
      <w:pPr>
        <w:spacing w:line="360" w:lineRule="auto"/>
        <w:jc w:val="both"/>
        <w:rPr>
          <w:rFonts w:ascii="Arial" w:hAnsi="Arial" w:cs="Arial"/>
          <w:sz w:val="24"/>
          <w:szCs w:val="24"/>
        </w:rPr>
      </w:pPr>
      <w:r w:rsidRPr="00A34D97">
        <w:rPr>
          <w:rFonts w:ascii="Arial" w:hAnsi="Arial" w:cs="Arial"/>
          <w:sz w:val="24"/>
          <w:szCs w:val="24"/>
          <w:lang w:val="pt-BR"/>
        </w:rPr>
        <w:t xml:space="preserve">12-Dotres C, </w:t>
      </w:r>
      <w:proofErr w:type="spellStart"/>
      <w:r w:rsidRPr="00A34D97">
        <w:rPr>
          <w:rFonts w:ascii="Arial" w:hAnsi="Arial" w:cs="Arial"/>
          <w:sz w:val="24"/>
          <w:szCs w:val="24"/>
          <w:lang w:val="pt-BR"/>
        </w:rPr>
        <w:t>Fallat</w:t>
      </w:r>
      <w:proofErr w:type="spellEnd"/>
      <w:r w:rsidRPr="00A34D97">
        <w:rPr>
          <w:rFonts w:ascii="Arial" w:hAnsi="Arial" w:cs="Arial"/>
          <w:sz w:val="24"/>
          <w:szCs w:val="24"/>
          <w:lang w:val="pt-BR"/>
        </w:rPr>
        <w:t xml:space="preserve"> G, </w:t>
      </w:r>
      <w:proofErr w:type="spellStart"/>
      <w:r w:rsidRPr="00A34D97">
        <w:rPr>
          <w:rFonts w:ascii="Arial" w:hAnsi="Arial" w:cs="Arial"/>
          <w:sz w:val="24"/>
          <w:szCs w:val="24"/>
          <w:lang w:val="pt-BR"/>
        </w:rPr>
        <w:t>Carpio</w:t>
      </w:r>
      <w:proofErr w:type="spellEnd"/>
      <w:r w:rsidRPr="00A34D97">
        <w:rPr>
          <w:rFonts w:ascii="Arial" w:hAnsi="Arial" w:cs="Arial"/>
          <w:sz w:val="24"/>
          <w:szCs w:val="24"/>
          <w:lang w:val="pt-BR"/>
        </w:rPr>
        <w:t xml:space="preserve"> R, Hernández E, </w:t>
      </w:r>
      <w:r w:rsidRPr="00A34D97">
        <w:rPr>
          <w:rFonts w:ascii="Arial" w:hAnsi="Arial" w:cs="Arial"/>
          <w:bCs/>
          <w:sz w:val="24"/>
          <w:szCs w:val="24"/>
          <w:lang w:val="pt-BR"/>
        </w:rPr>
        <w:t>Martínez E</w:t>
      </w:r>
      <w:proofErr w:type="gramStart"/>
      <w:r w:rsidRPr="00A34D97">
        <w:rPr>
          <w:rFonts w:ascii="Arial" w:hAnsi="Arial" w:cs="Arial"/>
          <w:sz w:val="24"/>
          <w:szCs w:val="24"/>
          <w:lang w:val="pt-BR"/>
        </w:rPr>
        <w:t>,.</w:t>
      </w:r>
      <w:proofErr w:type="gramEnd"/>
      <w:r w:rsidRPr="00A34D97">
        <w:rPr>
          <w:rFonts w:ascii="Arial" w:hAnsi="Arial" w:cs="Arial"/>
          <w:sz w:val="24"/>
          <w:szCs w:val="24"/>
          <w:lang w:val="pt-BR"/>
        </w:rPr>
        <w:t xml:space="preserve"> </w:t>
      </w:r>
      <w:r w:rsidRPr="00A34D97">
        <w:rPr>
          <w:rFonts w:ascii="Arial" w:hAnsi="Arial" w:cs="Arial"/>
          <w:sz w:val="24"/>
          <w:szCs w:val="24"/>
        </w:rPr>
        <w:t xml:space="preserve">Algunos aspectos clínicos en epidemias de Dengue Hemorrágico. </w:t>
      </w:r>
      <w:r w:rsidRPr="00A34D97">
        <w:rPr>
          <w:rFonts w:ascii="Arial" w:hAnsi="Arial" w:cs="Arial"/>
          <w:sz w:val="24"/>
          <w:szCs w:val="24"/>
          <w:lang w:val="pt-BR"/>
        </w:rPr>
        <w:t xml:space="preserve">Cadernos de Saúde </w:t>
      </w:r>
      <w:r w:rsidR="002C0471" w:rsidRPr="00A34D97">
        <w:rPr>
          <w:rFonts w:ascii="Arial" w:hAnsi="Arial" w:cs="Arial"/>
          <w:sz w:val="24"/>
          <w:szCs w:val="24"/>
          <w:lang w:val="pt-BR"/>
        </w:rPr>
        <w:t>Pública</w:t>
      </w:r>
      <w:r w:rsidRPr="00A34D97">
        <w:rPr>
          <w:rFonts w:ascii="Arial" w:hAnsi="Arial" w:cs="Arial"/>
          <w:sz w:val="24"/>
          <w:szCs w:val="24"/>
          <w:lang w:val="pt-BR"/>
        </w:rPr>
        <w:t xml:space="preserve"> (Rio de Janeiro)</w:t>
      </w:r>
      <w:r w:rsidR="002C0471">
        <w:rPr>
          <w:rFonts w:ascii="Arial" w:hAnsi="Arial" w:cs="Arial"/>
          <w:sz w:val="24"/>
          <w:szCs w:val="24"/>
          <w:lang w:val="pt-BR"/>
        </w:rPr>
        <w:t>.</w:t>
      </w:r>
      <w:r w:rsidR="007448B4" w:rsidRPr="007448B4">
        <w:rPr>
          <w:rFonts w:ascii="Arial" w:hAnsi="Arial" w:cs="Arial"/>
          <w:sz w:val="24"/>
          <w:szCs w:val="24"/>
          <w:lang w:val="pt-BR"/>
        </w:rPr>
        <w:t xml:space="preserve"> </w:t>
      </w:r>
      <w:r w:rsidR="007448B4" w:rsidRPr="00A34D97">
        <w:rPr>
          <w:rFonts w:ascii="Arial" w:hAnsi="Arial" w:cs="Arial"/>
          <w:sz w:val="24"/>
          <w:szCs w:val="24"/>
          <w:lang w:val="pt-BR"/>
        </w:rPr>
        <w:t>1987</w:t>
      </w:r>
      <w:r w:rsidR="007448B4">
        <w:rPr>
          <w:rFonts w:ascii="Arial" w:hAnsi="Arial" w:cs="Arial"/>
          <w:sz w:val="24"/>
          <w:szCs w:val="24"/>
          <w:lang w:val="pt-BR"/>
        </w:rPr>
        <w:t xml:space="preserve">; </w:t>
      </w:r>
      <w:r w:rsidRPr="00A34D97">
        <w:rPr>
          <w:rFonts w:ascii="Arial" w:hAnsi="Arial" w:cs="Arial"/>
          <w:sz w:val="24"/>
          <w:szCs w:val="24"/>
          <w:lang w:val="pt-BR"/>
        </w:rPr>
        <w:t>3(2): 148-157</w:t>
      </w:r>
    </w:p>
    <w:p w14:paraId="2C5E9F46" w14:textId="77777777" w:rsidR="008851F7" w:rsidRPr="00A34D97" w:rsidRDefault="008851F7" w:rsidP="00C80212">
      <w:pPr>
        <w:spacing w:after="120" w:line="360" w:lineRule="auto"/>
        <w:jc w:val="both"/>
        <w:rPr>
          <w:rFonts w:ascii="Arial" w:hAnsi="Arial" w:cs="Arial"/>
          <w:smallCaps/>
          <w:sz w:val="24"/>
          <w:szCs w:val="24"/>
        </w:rPr>
      </w:pPr>
      <w:r w:rsidRPr="00A34D97">
        <w:rPr>
          <w:rFonts w:ascii="Arial" w:hAnsi="Arial" w:cs="Arial"/>
          <w:sz w:val="24"/>
          <w:szCs w:val="24"/>
        </w:rPr>
        <w:t>13-MINSAP. Orientaciones del Comandante en Jefe para la eliminación del mosquito y la erradicación de la enfermedad. La Habana, 1981.</w:t>
      </w:r>
    </w:p>
    <w:p w14:paraId="45111CBE" w14:textId="77777777" w:rsidR="008851F7" w:rsidRPr="00A34D97" w:rsidRDefault="008851F7" w:rsidP="00C80212">
      <w:pPr>
        <w:spacing w:line="360" w:lineRule="auto"/>
        <w:jc w:val="both"/>
        <w:rPr>
          <w:rFonts w:ascii="Arial" w:hAnsi="Arial" w:cs="Arial"/>
          <w:sz w:val="24"/>
          <w:szCs w:val="24"/>
        </w:rPr>
      </w:pPr>
      <w:r w:rsidRPr="00A34D97">
        <w:rPr>
          <w:rFonts w:ascii="Arial" w:hAnsi="Arial" w:cs="Arial"/>
          <w:sz w:val="24"/>
          <w:szCs w:val="24"/>
        </w:rPr>
        <w:t xml:space="preserve">14-Dotres C, </w:t>
      </w:r>
      <w:proofErr w:type="spellStart"/>
      <w:r w:rsidRPr="00A34D97">
        <w:rPr>
          <w:rFonts w:ascii="Arial" w:hAnsi="Arial" w:cs="Arial"/>
          <w:sz w:val="24"/>
          <w:szCs w:val="24"/>
        </w:rPr>
        <w:t>Fallat</w:t>
      </w:r>
      <w:proofErr w:type="spellEnd"/>
      <w:r w:rsidRPr="00A34D97">
        <w:rPr>
          <w:rFonts w:ascii="Arial" w:hAnsi="Arial" w:cs="Arial"/>
          <w:sz w:val="24"/>
          <w:szCs w:val="24"/>
        </w:rPr>
        <w:t xml:space="preserve"> G, Martínez E, Carpio R, Hernández E, Rojo M</w:t>
      </w:r>
      <w:r w:rsidR="007448B4">
        <w:rPr>
          <w:rFonts w:ascii="Arial" w:hAnsi="Arial" w:cs="Arial"/>
          <w:sz w:val="24"/>
          <w:szCs w:val="24"/>
        </w:rPr>
        <w:t>.</w:t>
      </w:r>
      <w:r w:rsidRPr="00A34D97">
        <w:rPr>
          <w:rFonts w:ascii="Arial" w:hAnsi="Arial" w:cs="Arial"/>
          <w:sz w:val="24"/>
          <w:szCs w:val="24"/>
        </w:rPr>
        <w:t xml:space="preserve"> Principales aspectos organizativos de la atención medica durante la epidemia de Dengue Hemorrágico en Cuba. En: Dengue Hemorrágico en el Niño, Martínez E, </w:t>
      </w:r>
      <w:proofErr w:type="spellStart"/>
      <w:r w:rsidRPr="00A34D97">
        <w:rPr>
          <w:rFonts w:ascii="Arial" w:hAnsi="Arial" w:cs="Arial"/>
          <w:sz w:val="24"/>
          <w:szCs w:val="24"/>
        </w:rPr>
        <w:t>Do</w:t>
      </w:r>
      <w:r w:rsidR="007448B4">
        <w:rPr>
          <w:rFonts w:ascii="Arial" w:hAnsi="Arial" w:cs="Arial"/>
          <w:sz w:val="24"/>
          <w:szCs w:val="24"/>
        </w:rPr>
        <w:t>tres</w:t>
      </w:r>
      <w:proofErr w:type="spellEnd"/>
      <w:r w:rsidR="007448B4">
        <w:rPr>
          <w:rFonts w:ascii="Arial" w:hAnsi="Arial" w:cs="Arial"/>
          <w:sz w:val="24"/>
          <w:szCs w:val="24"/>
        </w:rPr>
        <w:t xml:space="preserve"> </w:t>
      </w:r>
      <w:r w:rsidR="007448B4">
        <w:rPr>
          <w:rFonts w:ascii="Arial" w:hAnsi="Arial" w:cs="Arial"/>
          <w:sz w:val="24"/>
          <w:szCs w:val="24"/>
        </w:rPr>
        <w:lastRenderedPageBreak/>
        <w:t xml:space="preserve">C, Guzmán MG, Kouri G, ed. </w:t>
      </w:r>
      <w:r w:rsidR="007448B4" w:rsidRPr="00A34D97">
        <w:rPr>
          <w:rFonts w:ascii="Arial" w:hAnsi="Arial" w:cs="Arial"/>
          <w:sz w:val="24"/>
          <w:szCs w:val="24"/>
        </w:rPr>
        <w:t xml:space="preserve"> </w:t>
      </w:r>
      <w:r w:rsidRPr="00A34D97">
        <w:rPr>
          <w:rFonts w:ascii="Arial" w:hAnsi="Arial" w:cs="Arial"/>
          <w:sz w:val="24"/>
          <w:szCs w:val="24"/>
        </w:rPr>
        <w:t>Editora Universitaria UASD. Santo Domingo, República Dominicana</w:t>
      </w:r>
      <w:r w:rsidR="007448B4">
        <w:rPr>
          <w:rFonts w:ascii="Arial" w:hAnsi="Arial" w:cs="Arial"/>
          <w:sz w:val="24"/>
          <w:szCs w:val="24"/>
        </w:rPr>
        <w:t>, 1985.</w:t>
      </w:r>
    </w:p>
    <w:p w14:paraId="3C887679" w14:textId="4F80F08A" w:rsidR="008851F7" w:rsidRPr="00A34D97" w:rsidRDefault="008851F7" w:rsidP="00C80212">
      <w:pPr>
        <w:spacing w:after="120" w:line="360" w:lineRule="auto"/>
        <w:jc w:val="both"/>
        <w:rPr>
          <w:rFonts w:ascii="Arial" w:hAnsi="Arial" w:cs="Arial"/>
          <w:sz w:val="24"/>
          <w:szCs w:val="24"/>
        </w:rPr>
      </w:pPr>
      <w:r w:rsidRPr="00A34D97">
        <w:rPr>
          <w:rFonts w:ascii="Arial" w:hAnsi="Arial" w:cs="Arial"/>
          <w:sz w:val="24"/>
          <w:szCs w:val="24"/>
        </w:rPr>
        <w:t xml:space="preserve">15-Rojo Concepción M. Dengue hemorrágico. Estudio clínico de 202 pacientes pediátricos.  </w:t>
      </w:r>
      <w:proofErr w:type="spellStart"/>
      <w:r w:rsidRPr="00A34D97">
        <w:rPr>
          <w:rFonts w:ascii="Arial" w:hAnsi="Arial" w:cs="Arial"/>
          <w:sz w:val="24"/>
          <w:szCs w:val="24"/>
        </w:rPr>
        <w:t>Rev</w:t>
      </w:r>
      <w:proofErr w:type="spellEnd"/>
      <w:r w:rsidRPr="00A34D97">
        <w:rPr>
          <w:rFonts w:ascii="Arial" w:hAnsi="Arial" w:cs="Arial"/>
          <w:sz w:val="24"/>
          <w:szCs w:val="24"/>
        </w:rPr>
        <w:t xml:space="preserve"> Cubana </w:t>
      </w:r>
      <w:proofErr w:type="spellStart"/>
      <w:r w:rsidRPr="00A34D97">
        <w:rPr>
          <w:rFonts w:ascii="Arial" w:hAnsi="Arial" w:cs="Arial"/>
          <w:sz w:val="24"/>
          <w:szCs w:val="24"/>
        </w:rPr>
        <w:t>Pediat</w:t>
      </w:r>
      <w:proofErr w:type="spellEnd"/>
      <w:r w:rsidR="007448B4">
        <w:rPr>
          <w:rFonts w:ascii="Arial" w:hAnsi="Arial" w:cs="Arial"/>
          <w:sz w:val="24"/>
          <w:szCs w:val="24"/>
        </w:rPr>
        <w:t>. 19</w:t>
      </w:r>
      <w:r w:rsidR="00C95B71">
        <w:rPr>
          <w:rFonts w:ascii="Arial" w:hAnsi="Arial" w:cs="Arial"/>
          <w:sz w:val="24"/>
          <w:szCs w:val="24"/>
        </w:rPr>
        <w:t>82;</w:t>
      </w:r>
      <w:r w:rsidRPr="00A34D97">
        <w:rPr>
          <w:rFonts w:ascii="Arial" w:hAnsi="Arial" w:cs="Arial"/>
          <w:sz w:val="24"/>
          <w:szCs w:val="24"/>
        </w:rPr>
        <w:t xml:space="preserve"> 54 (5):519-538.</w:t>
      </w:r>
    </w:p>
    <w:p w14:paraId="5A35C471" w14:textId="7D9DF700" w:rsidR="008851F7" w:rsidRPr="00A34D97" w:rsidRDefault="008851F7" w:rsidP="00C80212">
      <w:pPr>
        <w:spacing w:line="360" w:lineRule="auto"/>
        <w:jc w:val="both"/>
        <w:rPr>
          <w:rFonts w:ascii="Arial" w:hAnsi="Arial" w:cs="Arial"/>
          <w:sz w:val="24"/>
          <w:szCs w:val="24"/>
        </w:rPr>
      </w:pPr>
      <w:r w:rsidRPr="00A34D97">
        <w:rPr>
          <w:rFonts w:ascii="Arial" w:hAnsi="Arial" w:cs="Arial"/>
          <w:sz w:val="24"/>
          <w:szCs w:val="24"/>
        </w:rPr>
        <w:t xml:space="preserve">16-Martínez E, Vidal </w:t>
      </w:r>
      <w:r w:rsidR="00C95B71" w:rsidRPr="00A34D97">
        <w:rPr>
          <w:rFonts w:ascii="Arial" w:hAnsi="Arial" w:cs="Arial"/>
          <w:sz w:val="24"/>
          <w:szCs w:val="24"/>
        </w:rPr>
        <w:t>B,</w:t>
      </w:r>
      <w:r w:rsidRPr="00A34D97">
        <w:rPr>
          <w:rFonts w:ascii="Arial" w:hAnsi="Arial" w:cs="Arial"/>
          <w:sz w:val="24"/>
          <w:szCs w:val="24"/>
        </w:rPr>
        <w:t xml:space="preserve"> </w:t>
      </w:r>
      <w:r w:rsidRPr="00A34D97">
        <w:rPr>
          <w:rFonts w:ascii="Arial" w:hAnsi="Arial" w:cs="Arial"/>
          <w:sz w:val="24"/>
          <w:szCs w:val="24"/>
          <w:lang w:val="pt-BR"/>
        </w:rPr>
        <w:t xml:space="preserve">Moreno O, Guzmán E, Douglas B, </w:t>
      </w:r>
      <w:proofErr w:type="spellStart"/>
      <w:r w:rsidRPr="00A34D97">
        <w:rPr>
          <w:rFonts w:ascii="Arial" w:hAnsi="Arial" w:cs="Arial"/>
          <w:sz w:val="24"/>
          <w:szCs w:val="24"/>
          <w:lang w:val="pt-BR"/>
        </w:rPr>
        <w:t>Peramo</w:t>
      </w:r>
      <w:proofErr w:type="spellEnd"/>
      <w:r w:rsidRPr="00A34D97">
        <w:rPr>
          <w:rFonts w:ascii="Arial" w:hAnsi="Arial" w:cs="Arial"/>
          <w:sz w:val="24"/>
          <w:szCs w:val="24"/>
          <w:lang w:val="pt-BR"/>
        </w:rPr>
        <w:t xml:space="preserve"> ST. Dengue Hemorrágico: </w:t>
      </w:r>
      <w:proofErr w:type="spellStart"/>
      <w:r w:rsidR="00C95B71" w:rsidRPr="00A34D97">
        <w:rPr>
          <w:rFonts w:ascii="Arial" w:hAnsi="Arial" w:cs="Arial"/>
          <w:sz w:val="24"/>
          <w:szCs w:val="24"/>
          <w:lang w:val="pt-BR"/>
        </w:rPr>
        <w:t>correlación</w:t>
      </w:r>
      <w:proofErr w:type="spellEnd"/>
      <w:r w:rsidRPr="00A34D97">
        <w:rPr>
          <w:rFonts w:ascii="Arial" w:hAnsi="Arial" w:cs="Arial"/>
          <w:sz w:val="24"/>
          <w:szCs w:val="24"/>
          <w:lang w:val="pt-BR"/>
        </w:rPr>
        <w:t xml:space="preserve"> </w:t>
      </w:r>
      <w:proofErr w:type="gramStart"/>
      <w:r w:rsidRPr="00A34D97">
        <w:rPr>
          <w:rFonts w:ascii="Arial" w:hAnsi="Arial" w:cs="Arial"/>
          <w:sz w:val="24"/>
          <w:szCs w:val="24"/>
          <w:lang w:val="pt-BR"/>
        </w:rPr>
        <w:t>clinico</w:t>
      </w:r>
      <w:proofErr w:type="gramEnd"/>
      <w:r w:rsidRPr="00A34D97">
        <w:rPr>
          <w:rFonts w:ascii="Arial" w:hAnsi="Arial" w:cs="Arial"/>
          <w:sz w:val="24"/>
          <w:szCs w:val="24"/>
          <w:lang w:val="pt-BR"/>
        </w:rPr>
        <w:t xml:space="preserve"> patológica. Editorial </w:t>
      </w:r>
      <w:proofErr w:type="spellStart"/>
      <w:r w:rsidRPr="00A34D97">
        <w:rPr>
          <w:rFonts w:ascii="Arial" w:hAnsi="Arial" w:cs="Arial"/>
          <w:sz w:val="24"/>
          <w:szCs w:val="24"/>
          <w:lang w:val="pt-BR"/>
        </w:rPr>
        <w:t>Ciencias</w:t>
      </w:r>
      <w:proofErr w:type="spellEnd"/>
      <w:r w:rsidRPr="00A34D97">
        <w:rPr>
          <w:rFonts w:ascii="Arial" w:hAnsi="Arial" w:cs="Arial"/>
          <w:sz w:val="24"/>
          <w:szCs w:val="24"/>
          <w:lang w:val="pt-BR"/>
        </w:rPr>
        <w:t xml:space="preserve"> Médicas, </w:t>
      </w:r>
      <w:r w:rsidRPr="00A34D97">
        <w:rPr>
          <w:rFonts w:ascii="Arial" w:hAnsi="Arial" w:cs="Arial"/>
          <w:sz w:val="24"/>
          <w:szCs w:val="24"/>
        </w:rPr>
        <w:t>La Habana</w:t>
      </w:r>
      <w:r w:rsidR="00C95B71">
        <w:rPr>
          <w:rFonts w:ascii="Arial" w:hAnsi="Arial" w:cs="Arial"/>
          <w:sz w:val="24"/>
          <w:szCs w:val="24"/>
        </w:rPr>
        <w:t>.</w:t>
      </w:r>
      <w:r w:rsidR="00C95B71" w:rsidRPr="00C95B71">
        <w:rPr>
          <w:rFonts w:ascii="Arial" w:hAnsi="Arial" w:cs="Arial"/>
          <w:sz w:val="24"/>
          <w:szCs w:val="24"/>
          <w:lang w:val="pt-BR"/>
        </w:rPr>
        <w:t xml:space="preserve"> </w:t>
      </w:r>
      <w:r w:rsidR="00C95B71">
        <w:rPr>
          <w:rFonts w:ascii="Arial" w:hAnsi="Arial" w:cs="Arial"/>
          <w:sz w:val="24"/>
          <w:szCs w:val="24"/>
          <w:lang w:val="pt-BR"/>
        </w:rPr>
        <w:t xml:space="preserve">1984; </w:t>
      </w:r>
      <w:r w:rsidR="00C95B71">
        <w:rPr>
          <w:rFonts w:ascii="Arial" w:hAnsi="Arial" w:cs="Arial"/>
          <w:sz w:val="24"/>
          <w:szCs w:val="24"/>
        </w:rPr>
        <w:t>1-</w:t>
      </w:r>
      <w:r w:rsidRPr="00A34D97">
        <w:rPr>
          <w:rFonts w:ascii="Arial" w:hAnsi="Arial" w:cs="Arial"/>
          <w:sz w:val="24"/>
          <w:szCs w:val="24"/>
        </w:rPr>
        <w:t>130</w:t>
      </w:r>
    </w:p>
    <w:p w14:paraId="5BBDFDA3" w14:textId="7383702C" w:rsidR="008851F7" w:rsidRPr="00A34D97" w:rsidRDefault="008851F7" w:rsidP="00C80212">
      <w:pPr>
        <w:jc w:val="both"/>
        <w:rPr>
          <w:rFonts w:ascii="Arial" w:hAnsi="Arial" w:cs="Arial"/>
          <w:sz w:val="24"/>
          <w:szCs w:val="24"/>
        </w:rPr>
      </w:pPr>
      <w:r w:rsidRPr="00A34D97">
        <w:rPr>
          <w:rFonts w:ascii="Arial" w:hAnsi="Arial" w:cs="Arial"/>
          <w:bCs/>
          <w:sz w:val="24"/>
          <w:szCs w:val="24"/>
        </w:rPr>
        <w:t>17-Martínez E</w:t>
      </w:r>
      <w:r w:rsidRPr="00A34D97">
        <w:rPr>
          <w:rFonts w:ascii="Arial" w:hAnsi="Arial" w:cs="Arial"/>
          <w:sz w:val="24"/>
          <w:szCs w:val="24"/>
        </w:rPr>
        <w:t>. Dengue y Dengue Hemorrágico: aspectos clínicos. Salud Pública de México</w:t>
      </w:r>
      <w:r w:rsidR="00C95B71">
        <w:rPr>
          <w:rFonts w:ascii="Arial" w:hAnsi="Arial" w:cs="Arial"/>
          <w:sz w:val="24"/>
          <w:szCs w:val="24"/>
        </w:rPr>
        <w:t>. 1995;</w:t>
      </w:r>
      <w:r w:rsidRPr="00A34D97">
        <w:rPr>
          <w:rFonts w:ascii="Arial" w:hAnsi="Arial" w:cs="Arial"/>
          <w:sz w:val="24"/>
          <w:szCs w:val="24"/>
        </w:rPr>
        <w:t xml:space="preserve"> 37 </w:t>
      </w:r>
      <w:proofErr w:type="spellStart"/>
      <w:r w:rsidRPr="00A34D97">
        <w:rPr>
          <w:rFonts w:ascii="Arial" w:hAnsi="Arial" w:cs="Arial"/>
          <w:sz w:val="24"/>
          <w:szCs w:val="24"/>
        </w:rPr>
        <w:t>Suppl</w:t>
      </w:r>
      <w:proofErr w:type="spellEnd"/>
      <w:r w:rsidRPr="00A34D97">
        <w:rPr>
          <w:rFonts w:ascii="Arial" w:hAnsi="Arial" w:cs="Arial"/>
          <w:sz w:val="24"/>
          <w:szCs w:val="24"/>
        </w:rPr>
        <w:t xml:space="preserve">: 29-44. </w:t>
      </w:r>
    </w:p>
    <w:p w14:paraId="22B84735" w14:textId="4DF8D8A7" w:rsidR="008851F7" w:rsidRPr="00A34D97" w:rsidRDefault="008851F7" w:rsidP="00C80212">
      <w:pPr>
        <w:spacing w:line="360" w:lineRule="auto"/>
        <w:jc w:val="both"/>
        <w:rPr>
          <w:rFonts w:ascii="Arial" w:hAnsi="Arial" w:cs="Arial"/>
          <w:sz w:val="24"/>
          <w:szCs w:val="24"/>
        </w:rPr>
      </w:pPr>
      <w:r w:rsidRPr="00A34D97">
        <w:rPr>
          <w:rFonts w:ascii="Arial" w:hAnsi="Arial" w:cs="Arial"/>
          <w:sz w:val="24"/>
          <w:szCs w:val="24"/>
        </w:rPr>
        <w:t xml:space="preserve">18-Kouri G. </w:t>
      </w:r>
      <w:proofErr w:type="spellStart"/>
      <w:r w:rsidRPr="00A34D97">
        <w:rPr>
          <w:rFonts w:ascii="Arial" w:hAnsi="Arial" w:cs="Arial"/>
          <w:sz w:val="24"/>
          <w:szCs w:val="24"/>
        </w:rPr>
        <w:t>Epidemic</w:t>
      </w:r>
      <w:proofErr w:type="spellEnd"/>
      <w:r w:rsidRPr="00A34D97">
        <w:rPr>
          <w:rFonts w:ascii="Arial" w:hAnsi="Arial" w:cs="Arial"/>
          <w:sz w:val="24"/>
          <w:szCs w:val="24"/>
        </w:rPr>
        <w:t xml:space="preserve"> dengue in Nicaragua, 1985. Dengue </w:t>
      </w:r>
      <w:proofErr w:type="spellStart"/>
      <w:r w:rsidRPr="00A34D97">
        <w:rPr>
          <w:rFonts w:ascii="Arial" w:hAnsi="Arial" w:cs="Arial"/>
          <w:sz w:val="24"/>
          <w:szCs w:val="24"/>
        </w:rPr>
        <w:t>Surveillance</w:t>
      </w:r>
      <w:proofErr w:type="spellEnd"/>
      <w:r w:rsidRPr="00A34D97">
        <w:rPr>
          <w:rFonts w:ascii="Arial" w:hAnsi="Arial" w:cs="Arial"/>
          <w:sz w:val="24"/>
          <w:szCs w:val="24"/>
        </w:rPr>
        <w:t xml:space="preserve"> </w:t>
      </w:r>
      <w:proofErr w:type="spellStart"/>
      <w:r w:rsidRPr="00A34D97">
        <w:rPr>
          <w:rFonts w:ascii="Arial" w:hAnsi="Arial" w:cs="Arial"/>
          <w:sz w:val="24"/>
          <w:szCs w:val="24"/>
        </w:rPr>
        <w:t>Summary</w:t>
      </w:r>
      <w:proofErr w:type="spellEnd"/>
      <w:r w:rsidRPr="00A34D97">
        <w:rPr>
          <w:rFonts w:ascii="Arial" w:hAnsi="Arial" w:cs="Arial"/>
          <w:sz w:val="24"/>
          <w:szCs w:val="24"/>
        </w:rPr>
        <w:t xml:space="preserve"> (San Juan), </w:t>
      </w:r>
      <w:r w:rsidR="005933F7">
        <w:rPr>
          <w:rFonts w:ascii="Arial" w:hAnsi="Arial" w:cs="Arial"/>
          <w:sz w:val="24"/>
          <w:szCs w:val="24"/>
        </w:rPr>
        <w:t xml:space="preserve">1986; </w:t>
      </w:r>
      <w:r w:rsidRPr="00A34D97">
        <w:rPr>
          <w:rFonts w:ascii="Arial" w:hAnsi="Arial" w:cs="Arial"/>
          <w:sz w:val="24"/>
          <w:szCs w:val="24"/>
        </w:rPr>
        <w:t>32.</w:t>
      </w:r>
    </w:p>
    <w:p w14:paraId="129092CD" w14:textId="76A6AD07" w:rsidR="008851F7" w:rsidRPr="00A34D97" w:rsidRDefault="008851F7" w:rsidP="00C80212">
      <w:pPr>
        <w:jc w:val="both"/>
        <w:rPr>
          <w:rFonts w:ascii="Arial" w:hAnsi="Arial" w:cs="Arial"/>
          <w:sz w:val="24"/>
          <w:szCs w:val="24"/>
          <w:lang w:val="pt-BR"/>
        </w:rPr>
      </w:pPr>
      <w:r w:rsidRPr="00A34D97">
        <w:rPr>
          <w:rFonts w:ascii="Arial" w:hAnsi="Arial" w:cs="Arial"/>
          <w:sz w:val="24"/>
          <w:szCs w:val="24"/>
        </w:rPr>
        <w:t>19-</w:t>
      </w:r>
      <w:r w:rsidR="005933F7" w:rsidRPr="005933F7">
        <w:rPr>
          <w:rFonts w:ascii="Arial" w:hAnsi="Arial" w:cs="Arial"/>
          <w:sz w:val="24"/>
          <w:szCs w:val="24"/>
          <w:lang w:val="pt-BR"/>
        </w:rPr>
        <w:t xml:space="preserve"> </w:t>
      </w:r>
      <w:r w:rsidR="005933F7" w:rsidRPr="00A34D97">
        <w:rPr>
          <w:rFonts w:ascii="Arial" w:hAnsi="Arial" w:cs="Arial"/>
          <w:sz w:val="24"/>
          <w:szCs w:val="24"/>
          <w:lang w:val="pt-BR"/>
        </w:rPr>
        <w:t>MINSA</w:t>
      </w:r>
      <w:r w:rsidR="005933F7">
        <w:rPr>
          <w:rFonts w:ascii="Arial" w:hAnsi="Arial" w:cs="Arial"/>
          <w:sz w:val="24"/>
          <w:szCs w:val="24"/>
        </w:rPr>
        <w:t xml:space="preserve">. </w:t>
      </w:r>
      <w:r w:rsidRPr="00A34D97">
        <w:rPr>
          <w:rFonts w:ascii="Arial" w:hAnsi="Arial" w:cs="Arial"/>
          <w:sz w:val="24"/>
          <w:szCs w:val="24"/>
        </w:rPr>
        <w:t xml:space="preserve">Figueredo R, Zamora F, </w:t>
      </w:r>
      <w:r w:rsidRPr="00A34D97">
        <w:rPr>
          <w:rFonts w:ascii="Arial" w:hAnsi="Arial" w:cs="Arial"/>
          <w:bCs/>
          <w:sz w:val="24"/>
          <w:szCs w:val="24"/>
        </w:rPr>
        <w:t>Martínez E</w:t>
      </w:r>
      <w:r w:rsidRPr="00A34D97">
        <w:rPr>
          <w:rFonts w:ascii="Arial" w:hAnsi="Arial" w:cs="Arial"/>
          <w:sz w:val="24"/>
          <w:szCs w:val="24"/>
        </w:rPr>
        <w:t xml:space="preserve">, Cubero O, et al. Guías para la </w:t>
      </w:r>
      <w:proofErr w:type="spellStart"/>
      <w:r w:rsidRPr="00A34D97">
        <w:rPr>
          <w:rFonts w:ascii="Arial" w:hAnsi="Arial" w:cs="Arial"/>
          <w:sz w:val="24"/>
          <w:szCs w:val="24"/>
        </w:rPr>
        <w:t>Prevencion</w:t>
      </w:r>
      <w:proofErr w:type="spellEnd"/>
      <w:r w:rsidRPr="00A34D97">
        <w:rPr>
          <w:rFonts w:ascii="Arial" w:hAnsi="Arial" w:cs="Arial"/>
          <w:sz w:val="24"/>
          <w:szCs w:val="24"/>
        </w:rPr>
        <w:t xml:space="preserve"> y Tratamiento del Dengue Hemorrágico en Nicaragua. </w:t>
      </w:r>
      <w:r w:rsidRPr="00A34D97">
        <w:rPr>
          <w:rFonts w:ascii="Arial" w:hAnsi="Arial" w:cs="Arial"/>
          <w:sz w:val="24"/>
          <w:szCs w:val="24"/>
          <w:lang w:val="pt-BR"/>
        </w:rPr>
        <w:t xml:space="preserve">Managua, </w:t>
      </w:r>
      <w:proofErr w:type="spellStart"/>
      <w:r w:rsidRPr="00A34D97">
        <w:rPr>
          <w:rFonts w:ascii="Arial" w:hAnsi="Arial" w:cs="Arial"/>
          <w:sz w:val="24"/>
          <w:szCs w:val="24"/>
          <w:lang w:val="pt-BR"/>
        </w:rPr>
        <w:t>Nicaragua</w:t>
      </w:r>
      <w:proofErr w:type="spellEnd"/>
      <w:r w:rsidRPr="00A34D97">
        <w:rPr>
          <w:rFonts w:ascii="Arial" w:hAnsi="Arial" w:cs="Arial"/>
          <w:sz w:val="24"/>
          <w:szCs w:val="24"/>
          <w:lang w:val="pt-BR"/>
        </w:rPr>
        <w:t>.</w:t>
      </w:r>
      <w:r w:rsidR="005933F7" w:rsidRPr="005933F7">
        <w:rPr>
          <w:rFonts w:ascii="Arial" w:hAnsi="Arial" w:cs="Arial"/>
          <w:sz w:val="24"/>
          <w:szCs w:val="24"/>
        </w:rPr>
        <w:t xml:space="preserve"> </w:t>
      </w:r>
      <w:r w:rsidR="005933F7" w:rsidRPr="00A34D97">
        <w:rPr>
          <w:rFonts w:ascii="Arial" w:hAnsi="Arial" w:cs="Arial"/>
          <w:sz w:val="24"/>
          <w:szCs w:val="24"/>
        </w:rPr>
        <w:t>1985.</w:t>
      </w:r>
    </w:p>
    <w:p w14:paraId="4F5C6E15" w14:textId="4422F1F7" w:rsidR="008851F7" w:rsidRPr="00A34D97" w:rsidRDefault="008851F7" w:rsidP="00C80212">
      <w:pPr>
        <w:jc w:val="both"/>
        <w:rPr>
          <w:rFonts w:ascii="Arial" w:hAnsi="Arial" w:cs="Arial"/>
          <w:sz w:val="24"/>
          <w:szCs w:val="24"/>
        </w:rPr>
      </w:pPr>
      <w:r w:rsidRPr="00A34D97">
        <w:rPr>
          <w:rFonts w:ascii="Arial" w:hAnsi="Arial" w:cs="Arial"/>
          <w:sz w:val="24"/>
          <w:szCs w:val="24"/>
        </w:rPr>
        <w:t>20-</w:t>
      </w:r>
      <w:r w:rsidR="00ED518F" w:rsidRPr="00ED518F">
        <w:rPr>
          <w:rFonts w:ascii="Arial" w:hAnsi="Arial" w:cs="Arial"/>
          <w:sz w:val="24"/>
          <w:szCs w:val="24"/>
        </w:rPr>
        <w:t xml:space="preserve"> </w:t>
      </w:r>
      <w:r w:rsidR="00ED518F" w:rsidRPr="00A34D97">
        <w:rPr>
          <w:rFonts w:ascii="Arial" w:hAnsi="Arial" w:cs="Arial"/>
          <w:sz w:val="24"/>
          <w:szCs w:val="24"/>
        </w:rPr>
        <w:t>Organiz</w:t>
      </w:r>
      <w:r w:rsidR="00ED518F">
        <w:rPr>
          <w:rFonts w:ascii="Arial" w:hAnsi="Arial" w:cs="Arial"/>
          <w:sz w:val="24"/>
          <w:szCs w:val="24"/>
        </w:rPr>
        <w:t xml:space="preserve">ación Panamericana de la Salud. </w:t>
      </w:r>
      <w:r w:rsidRPr="00A34D97">
        <w:rPr>
          <w:rFonts w:ascii="Arial" w:hAnsi="Arial" w:cs="Arial"/>
          <w:sz w:val="24"/>
          <w:szCs w:val="24"/>
        </w:rPr>
        <w:t>Pizarro</w:t>
      </w:r>
      <w:r w:rsidRPr="00A34D97">
        <w:rPr>
          <w:rFonts w:ascii="Arial" w:hAnsi="Arial" w:cs="Arial"/>
          <w:b/>
          <w:bCs/>
          <w:sz w:val="24"/>
          <w:szCs w:val="24"/>
        </w:rPr>
        <w:t xml:space="preserve"> </w:t>
      </w:r>
      <w:r w:rsidRPr="00A34D97">
        <w:rPr>
          <w:rFonts w:ascii="Arial" w:hAnsi="Arial" w:cs="Arial"/>
          <w:bCs/>
          <w:sz w:val="24"/>
          <w:szCs w:val="24"/>
        </w:rPr>
        <w:t xml:space="preserve">D, </w:t>
      </w:r>
      <w:proofErr w:type="spellStart"/>
      <w:r w:rsidRPr="00A34D97">
        <w:rPr>
          <w:rFonts w:ascii="Arial" w:hAnsi="Arial" w:cs="Arial"/>
          <w:bCs/>
          <w:sz w:val="24"/>
          <w:szCs w:val="24"/>
        </w:rPr>
        <w:t>Terwes</w:t>
      </w:r>
      <w:proofErr w:type="spellEnd"/>
      <w:r w:rsidRPr="00A34D97">
        <w:rPr>
          <w:rFonts w:ascii="Arial" w:hAnsi="Arial" w:cs="Arial"/>
          <w:b/>
          <w:bCs/>
          <w:sz w:val="24"/>
          <w:szCs w:val="24"/>
        </w:rPr>
        <w:t xml:space="preserve"> </w:t>
      </w:r>
      <w:r w:rsidRPr="00A34D97">
        <w:rPr>
          <w:rFonts w:ascii="Arial" w:hAnsi="Arial" w:cs="Arial"/>
          <w:bCs/>
          <w:sz w:val="24"/>
          <w:szCs w:val="24"/>
        </w:rPr>
        <w:t>G, Chinchilla J, Martínez E</w:t>
      </w:r>
      <w:r w:rsidRPr="00A34D97">
        <w:rPr>
          <w:rFonts w:ascii="Arial" w:hAnsi="Arial" w:cs="Arial"/>
          <w:sz w:val="24"/>
          <w:szCs w:val="24"/>
        </w:rPr>
        <w:t>,  et al. Guía para el diagnóstico y tratamiento del Dengue y  Dengue Hemorrágico. San José</w:t>
      </w:r>
      <w:r w:rsidR="00ED518F">
        <w:rPr>
          <w:rFonts w:ascii="Arial" w:hAnsi="Arial" w:cs="Arial"/>
          <w:sz w:val="24"/>
          <w:szCs w:val="24"/>
        </w:rPr>
        <w:t xml:space="preserve">, </w:t>
      </w:r>
      <w:r w:rsidRPr="00A34D97">
        <w:rPr>
          <w:rFonts w:ascii="Arial" w:hAnsi="Arial" w:cs="Arial"/>
          <w:sz w:val="24"/>
          <w:szCs w:val="24"/>
        </w:rPr>
        <w:t>Costa Rica</w:t>
      </w:r>
      <w:r w:rsidR="00ED518F">
        <w:rPr>
          <w:rFonts w:ascii="Arial" w:hAnsi="Arial" w:cs="Arial"/>
          <w:sz w:val="24"/>
          <w:szCs w:val="24"/>
        </w:rPr>
        <w:t>.</w:t>
      </w:r>
      <w:r w:rsidRPr="00A34D97">
        <w:rPr>
          <w:rFonts w:ascii="Arial" w:hAnsi="Arial" w:cs="Arial"/>
          <w:sz w:val="24"/>
          <w:szCs w:val="24"/>
        </w:rPr>
        <w:t xml:space="preserve"> 1993.</w:t>
      </w:r>
      <w:r w:rsidR="00ED518F" w:rsidRPr="00ED518F">
        <w:rPr>
          <w:rFonts w:ascii="Arial" w:hAnsi="Arial" w:cs="Arial"/>
          <w:sz w:val="24"/>
          <w:szCs w:val="24"/>
        </w:rPr>
        <w:t xml:space="preserve"> </w:t>
      </w:r>
    </w:p>
    <w:p w14:paraId="27F7EA88" w14:textId="068DB6FD" w:rsidR="008851F7" w:rsidRPr="00A34D97" w:rsidRDefault="008851F7" w:rsidP="00C80212">
      <w:pPr>
        <w:jc w:val="both"/>
        <w:rPr>
          <w:rFonts w:ascii="Arial" w:hAnsi="Arial" w:cs="Arial"/>
          <w:sz w:val="24"/>
          <w:szCs w:val="24"/>
        </w:rPr>
      </w:pPr>
      <w:r w:rsidRPr="00A34D97">
        <w:rPr>
          <w:rFonts w:ascii="Arial" w:hAnsi="Arial" w:cs="Arial"/>
          <w:sz w:val="24"/>
          <w:szCs w:val="24"/>
        </w:rPr>
        <w:t>21-</w:t>
      </w:r>
      <w:r w:rsidR="00ED518F" w:rsidRPr="00ED518F">
        <w:rPr>
          <w:rFonts w:ascii="Arial" w:hAnsi="Arial" w:cs="Arial"/>
          <w:sz w:val="24"/>
          <w:szCs w:val="24"/>
        </w:rPr>
        <w:t xml:space="preserve"> </w:t>
      </w:r>
      <w:r w:rsidR="00ED518F" w:rsidRPr="00A34D97">
        <w:rPr>
          <w:rFonts w:ascii="Arial" w:hAnsi="Arial" w:cs="Arial"/>
          <w:sz w:val="24"/>
          <w:szCs w:val="24"/>
        </w:rPr>
        <w:t>Organiz</w:t>
      </w:r>
      <w:r w:rsidR="00ED518F">
        <w:rPr>
          <w:rFonts w:ascii="Arial" w:hAnsi="Arial" w:cs="Arial"/>
          <w:sz w:val="24"/>
          <w:szCs w:val="24"/>
        </w:rPr>
        <w:t xml:space="preserve">ación Panamericana de la Salud. </w:t>
      </w:r>
      <w:r w:rsidRPr="00A34D97">
        <w:rPr>
          <w:rFonts w:ascii="Arial" w:hAnsi="Arial" w:cs="Arial"/>
          <w:sz w:val="24"/>
          <w:szCs w:val="24"/>
        </w:rPr>
        <w:t>Figueredo R, Delgado J</w:t>
      </w:r>
      <w:r w:rsidRPr="00A34D97">
        <w:rPr>
          <w:rFonts w:ascii="Arial" w:hAnsi="Arial" w:cs="Arial"/>
          <w:b/>
          <w:bCs/>
          <w:sz w:val="24"/>
          <w:szCs w:val="24"/>
        </w:rPr>
        <w:t xml:space="preserve">, </w:t>
      </w:r>
      <w:r w:rsidRPr="00A34D97">
        <w:rPr>
          <w:rFonts w:ascii="Arial" w:hAnsi="Arial" w:cs="Arial"/>
          <w:bCs/>
          <w:sz w:val="24"/>
          <w:szCs w:val="24"/>
        </w:rPr>
        <w:t>Zamora F, Martínez E</w:t>
      </w:r>
      <w:r w:rsidRPr="00A34D97">
        <w:rPr>
          <w:rFonts w:ascii="Arial" w:hAnsi="Arial" w:cs="Arial"/>
          <w:sz w:val="24"/>
          <w:szCs w:val="24"/>
        </w:rPr>
        <w:t xml:space="preserve">, et al. Informe del </w:t>
      </w:r>
      <w:r w:rsidR="00ED518F" w:rsidRPr="00A34D97">
        <w:rPr>
          <w:rFonts w:ascii="Arial" w:hAnsi="Arial" w:cs="Arial"/>
          <w:sz w:val="24"/>
          <w:szCs w:val="24"/>
        </w:rPr>
        <w:t>diagnóstico</w:t>
      </w:r>
      <w:r w:rsidR="00D05D5B">
        <w:rPr>
          <w:rFonts w:ascii="Arial" w:hAnsi="Arial" w:cs="Arial"/>
          <w:sz w:val="24"/>
          <w:szCs w:val="24"/>
        </w:rPr>
        <w:t>, t</w:t>
      </w:r>
      <w:r w:rsidRPr="00A34D97">
        <w:rPr>
          <w:rFonts w:ascii="Arial" w:hAnsi="Arial" w:cs="Arial"/>
          <w:sz w:val="24"/>
          <w:szCs w:val="24"/>
        </w:rPr>
        <w:t xml:space="preserve">ratamiento y </w:t>
      </w:r>
      <w:r w:rsidR="00D05D5B">
        <w:rPr>
          <w:rFonts w:ascii="Arial" w:hAnsi="Arial" w:cs="Arial"/>
          <w:sz w:val="24"/>
          <w:szCs w:val="24"/>
        </w:rPr>
        <w:t>c</w:t>
      </w:r>
      <w:r w:rsidRPr="00A34D97">
        <w:rPr>
          <w:rFonts w:ascii="Arial" w:hAnsi="Arial" w:cs="Arial"/>
          <w:sz w:val="24"/>
          <w:szCs w:val="24"/>
        </w:rPr>
        <w:t xml:space="preserve">ontrol del dengue en Perú. </w:t>
      </w:r>
      <w:r w:rsidR="00ED518F">
        <w:rPr>
          <w:rFonts w:ascii="Arial" w:hAnsi="Arial" w:cs="Arial"/>
          <w:sz w:val="24"/>
          <w:szCs w:val="24"/>
        </w:rPr>
        <w:t>1990;</w:t>
      </w:r>
      <w:r w:rsidRPr="00A34D97">
        <w:rPr>
          <w:rFonts w:ascii="Arial" w:hAnsi="Arial" w:cs="Arial"/>
          <w:sz w:val="24"/>
          <w:szCs w:val="24"/>
        </w:rPr>
        <w:t xml:space="preserve"> 1-200</w:t>
      </w:r>
    </w:p>
    <w:p w14:paraId="6CED2125" w14:textId="46A87D52" w:rsidR="008851F7" w:rsidRPr="00A34D97" w:rsidRDefault="008851F7" w:rsidP="00C80212">
      <w:pPr>
        <w:spacing w:after="120" w:line="360" w:lineRule="auto"/>
        <w:jc w:val="both"/>
        <w:rPr>
          <w:rFonts w:ascii="Arial" w:hAnsi="Arial" w:cs="Arial"/>
          <w:sz w:val="24"/>
          <w:szCs w:val="24"/>
        </w:rPr>
      </w:pPr>
      <w:r w:rsidRPr="00A34D97">
        <w:rPr>
          <w:rFonts w:ascii="Arial" w:hAnsi="Arial" w:cs="Arial"/>
          <w:sz w:val="24"/>
          <w:szCs w:val="24"/>
        </w:rPr>
        <w:t>22- Organización Panamericana de la Salud. Dengue y dengue hemorrágico en las Américas: guías para su prevención y control. Washington, DC, (Publicación Científica, 548).</w:t>
      </w:r>
      <w:r w:rsidR="00ED518F" w:rsidRPr="00ED518F">
        <w:rPr>
          <w:rFonts w:ascii="Arial" w:hAnsi="Arial" w:cs="Arial"/>
          <w:sz w:val="24"/>
          <w:szCs w:val="24"/>
        </w:rPr>
        <w:t xml:space="preserve"> </w:t>
      </w:r>
      <w:r w:rsidR="00ED518F">
        <w:rPr>
          <w:rFonts w:ascii="Arial" w:hAnsi="Arial" w:cs="Arial"/>
          <w:sz w:val="24"/>
          <w:szCs w:val="24"/>
        </w:rPr>
        <w:t>1995;</w:t>
      </w:r>
      <w:r w:rsidR="00ED518F" w:rsidRPr="00ED518F">
        <w:rPr>
          <w:rFonts w:ascii="Arial" w:hAnsi="Arial" w:cs="Arial"/>
          <w:sz w:val="24"/>
          <w:szCs w:val="24"/>
        </w:rPr>
        <w:t xml:space="preserve"> </w:t>
      </w:r>
      <w:r w:rsidR="00ED518F" w:rsidRPr="00A34D97">
        <w:rPr>
          <w:rFonts w:ascii="Arial" w:hAnsi="Arial" w:cs="Arial"/>
          <w:sz w:val="24"/>
          <w:szCs w:val="24"/>
        </w:rPr>
        <w:t>1-109</w:t>
      </w:r>
    </w:p>
    <w:p w14:paraId="601D7C0E" w14:textId="188BEFDF" w:rsidR="008851F7" w:rsidRPr="00A34D97" w:rsidRDefault="008851F7" w:rsidP="00C80212">
      <w:pPr>
        <w:jc w:val="both"/>
        <w:rPr>
          <w:rFonts w:ascii="Arial" w:eastAsia="Times New Roman" w:hAnsi="Arial" w:cs="Arial"/>
          <w:bCs/>
          <w:sz w:val="24"/>
          <w:szCs w:val="24"/>
          <w:lang w:val="en-US"/>
        </w:rPr>
      </w:pPr>
      <w:r w:rsidRPr="00A34D97">
        <w:rPr>
          <w:rFonts w:ascii="Arial" w:hAnsi="Arial" w:cs="Arial"/>
          <w:sz w:val="24"/>
          <w:szCs w:val="24"/>
        </w:rPr>
        <w:t>23-</w:t>
      </w:r>
      <w:r w:rsidRPr="00A34D97">
        <w:rPr>
          <w:rFonts w:ascii="Arial" w:eastAsia="Times New Roman" w:hAnsi="Arial" w:cs="Arial"/>
          <w:bCs/>
          <w:sz w:val="24"/>
          <w:szCs w:val="24"/>
        </w:rPr>
        <w:t xml:space="preserve">Martínez Torres E, Polanco Anaya AC, </w:t>
      </w:r>
      <w:proofErr w:type="spellStart"/>
      <w:r w:rsidRPr="00A34D97">
        <w:rPr>
          <w:rFonts w:ascii="Arial" w:eastAsia="Times New Roman" w:hAnsi="Arial" w:cs="Arial"/>
          <w:bCs/>
          <w:sz w:val="24"/>
          <w:szCs w:val="24"/>
        </w:rPr>
        <w:t>Pleites</w:t>
      </w:r>
      <w:proofErr w:type="spellEnd"/>
      <w:r w:rsidRPr="00A34D97">
        <w:rPr>
          <w:rFonts w:ascii="Arial" w:eastAsia="Times New Roman" w:hAnsi="Arial" w:cs="Arial"/>
          <w:bCs/>
          <w:sz w:val="24"/>
          <w:szCs w:val="24"/>
        </w:rPr>
        <w:t xml:space="preserve"> Sandoval E.  ¿Por qué y cómo mueren los niños con dengue? </w:t>
      </w:r>
      <w:proofErr w:type="gramStart"/>
      <w:r w:rsidRPr="00A34D97">
        <w:rPr>
          <w:rFonts w:ascii="Arial" w:eastAsia="Times New Roman" w:hAnsi="Arial" w:cs="Arial"/>
          <w:bCs/>
          <w:sz w:val="24"/>
          <w:szCs w:val="24"/>
          <w:lang w:val="en-US"/>
        </w:rPr>
        <w:t xml:space="preserve">Rev </w:t>
      </w:r>
      <w:proofErr w:type="spellStart"/>
      <w:r w:rsidRPr="00A34D97">
        <w:rPr>
          <w:rFonts w:ascii="Arial" w:eastAsia="Times New Roman" w:hAnsi="Arial" w:cs="Arial"/>
          <w:bCs/>
          <w:sz w:val="24"/>
          <w:szCs w:val="24"/>
          <w:lang w:val="en-US"/>
        </w:rPr>
        <w:t>Cubana</w:t>
      </w:r>
      <w:proofErr w:type="spellEnd"/>
      <w:r w:rsidRPr="00A34D97">
        <w:rPr>
          <w:rFonts w:ascii="Arial" w:eastAsia="Times New Roman" w:hAnsi="Arial" w:cs="Arial"/>
          <w:bCs/>
          <w:sz w:val="24"/>
          <w:szCs w:val="24"/>
          <w:lang w:val="en-US"/>
        </w:rPr>
        <w:t xml:space="preserve"> Med Trop</w:t>
      </w:r>
      <w:r w:rsidR="00EE31F2">
        <w:rPr>
          <w:rFonts w:ascii="Arial" w:eastAsia="Times New Roman" w:hAnsi="Arial" w:cs="Arial"/>
          <w:bCs/>
          <w:sz w:val="24"/>
          <w:szCs w:val="24"/>
          <w:lang w:val="en-US"/>
        </w:rPr>
        <w:t>. 2008;</w:t>
      </w:r>
      <w:r w:rsidRPr="00A34D97">
        <w:rPr>
          <w:rFonts w:ascii="Arial" w:eastAsia="Times New Roman" w:hAnsi="Arial" w:cs="Arial"/>
          <w:bCs/>
          <w:sz w:val="24"/>
          <w:szCs w:val="24"/>
          <w:lang w:val="en-US"/>
        </w:rPr>
        <w:t xml:space="preserve"> 60 (1), </w:t>
      </w:r>
      <w:proofErr w:type="spellStart"/>
      <w:r w:rsidRPr="00A34D97">
        <w:rPr>
          <w:rFonts w:ascii="Arial" w:eastAsia="Times New Roman" w:hAnsi="Arial" w:cs="Arial"/>
          <w:bCs/>
          <w:sz w:val="24"/>
          <w:szCs w:val="24"/>
          <w:lang w:val="en-US"/>
        </w:rPr>
        <w:t>ene</w:t>
      </w:r>
      <w:proofErr w:type="spellEnd"/>
      <w:r w:rsidRPr="00A34D97">
        <w:rPr>
          <w:rFonts w:ascii="Arial" w:eastAsia="Times New Roman" w:hAnsi="Arial" w:cs="Arial"/>
          <w:bCs/>
          <w:sz w:val="24"/>
          <w:szCs w:val="24"/>
          <w:lang w:val="en-US"/>
        </w:rPr>
        <w:t>.-abr</w:t>
      </w:r>
      <w:r w:rsidR="00EE31F2">
        <w:rPr>
          <w:rFonts w:ascii="Arial" w:eastAsia="Times New Roman" w:hAnsi="Arial" w:cs="Arial"/>
          <w:bCs/>
          <w:sz w:val="24"/>
          <w:szCs w:val="24"/>
          <w:lang w:val="en-US"/>
        </w:rPr>
        <w:t>.</w:t>
      </w:r>
      <w:proofErr w:type="gramEnd"/>
      <w:r w:rsidRPr="00A34D97">
        <w:rPr>
          <w:rFonts w:ascii="Arial" w:eastAsia="Times New Roman" w:hAnsi="Arial" w:cs="Arial"/>
          <w:bCs/>
          <w:sz w:val="24"/>
          <w:szCs w:val="24"/>
          <w:lang w:val="en-US"/>
        </w:rPr>
        <w:t xml:space="preserve">  </w:t>
      </w:r>
    </w:p>
    <w:p w14:paraId="662D096A" w14:textId="52D5B083" w:rsidR="008851F7" w:rsidRPr="00A34D97" w:rsidRDefault="008851F7" w:rsidP="00C80212">
      <w:pPr>
        <w:spacing w:after="120" w:line="360" w:lineRule="auto"/>
        <w:jc w:val="both"/>
        <w:rPr>
          <w:rFonts w:ascii="Arial" w:hAnsi="Arial" w:cs="Arial"/>
          <w:sz w:val="24"/>
          <w:szCs w:val="24"/>
          <w:lang w:val="en-US"/>
        </w:rPr>
      </w:pPr>
      <w:proofErr w:type="gramStart"/>
      <w:r w:rsidRPr="00A34D97">
        <w:rPr>
          <w:rFonts w:ascii="Arial" w:hAnsi="Arial" w:cs="Arial"/>
          <w:sz w:val="24"/>
          <w:szCs w:val="24"/>
          <w:lang w:val="en-US"/>
        </w:rPr>
        <w:t>24-WHO.</w:t>
      </w:r>
      <w:proofErr w:type="gramEnd"/>
      <w:r w:rsidRPr="00A34D97">
        <w:rPr>
          <w:rFonts w:ascii="Arial" w:hAnsi="Arial" w:cs="Arial"/>
          <w:sz w:val="24"/>
          <w:szCs w:val="24"/>
          <w:lang w:val="en-US"/>
        </w:rPr>
        <w:t xml:space="preserve"> Dengue hemorrhagic fever: diagnosis, treatment, prevention and control. </w:t>
      </w:r>
      <w:proofErr w:type="gramStart"/>
      <w:r w:rsidRPr="00A34D97">
        <w:rPr>
          <w:rFonts w:ascii="Arial" w:hAnsi="Arial" w:cs="Arial"/>
          <w:sz w:val="24"/>
          <w:szCs w:val="24"/>
          <w:lang w:val="en-US"/>
        </w:rPr>
        <w:t>2</w:t>
      </w:r>
      <w:r w:rsidRPr="00A34D97">
        <w:rPr>
          <w:rFonts w:ascii="Arial" w:hAnsi="Arial" w:cs="Arial"/>
          <w:sz w:val="24"/>
          <w:szCs w:val="24"/>
          <w:vertAlign w:val="superscript"/>
          <w:lang w:val="en-US"/>
        </w:rPr>
        <w:t>nd</w:t>
      </w:r>
      <w:r w:rsidRPr="00A34D97">
        <w:rPr>
          <w:rFonts w:ascii="Arial" w:hAnsi="Arial" w:cs="Arial"/>
          <w:sz w:val="24"/>
          <w:szCs w:val="24"/>
          <w:lang w:val="en-US"/>
        </w:rPr>
        <w:t xml:space="preserve"> ed. Geneva</w:t>
      </w:r>
      <w:r w:rsidR="00EE31F2">
        <w:rPr>
          <w:rFonts w:ascii="Arial" w:hAnsi="Arial" w:cs="Arial"/>
          <w:sz w:val="24"/>
          <w:szCs w:val="24"/>
          <w:lang w:val="en-US"/>
        </w:rPr>
        <w:t>.</w:t>
      </w:r>
      <w:proofErr w:type="gramEnd"/>
      <w:r w:rsidR="00EE31F2">
        <w:rPr>
          <w:rFonts w:ascii="Arial" w:hAnsi="Arial" w:cs="Arial"/>
          <w:sz w:val="24"/>
          <w:szCs w:val="24"/>
          <w:lang w:val="en-US"/>
        </w:rPr>
        <w:t xml:space="preserve"> 1997.</w:t>
      </w:r>
    </w:p>
    <w:p w14:paraId="68CF09A9" w14:textId="18579889" w:rsidR="008851F7" w:rsidRPr="00A34D97" w:rsidRDefault="008851F7" w:rsidP="00C80212">
      <w:pPr>
        <w:jc w:val="both"/>
        <w:rPr>
          <w:rFonts w:ascii="Arial" w:hAnsi="Arial" w:cs="Arial"/>
          <w:sz w:val="24"/>
          <w:szCs w:val="24"/>
        </w:rPr>
      </w:pPr>
      <w:r w:rsidRPr="00A34D97">
        <w:rPr>
          <w:rFonts w:ascii="Arial" w:hAnsi="Arial" w:cs="Arial"/>
          <w:sz w:val="24"/>
          <w:szCs w:val="24"/>
          <w:lang w:val="en-US"/>
        </w:rPr>
        <w:t xml:space="preserve">25- Guzmán MG, </w:t>
      </w:r>
      <w:proofErr w:type="spellStart"/>
      <w:r w:rsidRPr="00A34D97">
        <w:rPr>
          <w:rFonts w:ascii="Arial" w:hAnsi="Arial" w:cs="Arial"/>
          <w:sz w:val="24"/>
          <w:szCs w:val="24"/>
          <w:lang w:val="en-US"/>
        </w:rPr>
        <w:t>Kouri</w:t>
      </w:r>
      <w:proofErr w:type="spellEnd"/>
      <w:r w:rsidRPr="00A34D97">
        <w:rPr>
          <w:rFonts w:ascii="Arial" w:hAnsi="Arial" w:cs="Arial"/>
          <w:sz w:val="24"/>
          <w:szCs w:val="24"/>
          <w:lang w:val="en-US"/>
        </w:rPr>
        <w:t xml:space="preserve"> G, Valdes L, Bravo J, Alvarez M, </w:t>
      </w:r>
      <w:proofErr w:type="spellStart"/>
      <w:r w:rsidRPr="00A34D97">
        <w:rPr>
          <w:rFonts w:ascii="Arial" w:hAnsi="Arial" w:cs="Arial"/>
          <w:sz w:val="24"/>
          <w:szCs w:val="24"/>
          <w:lang w:val="en-US"/>
        </w:rPr>
        <w:t>Vázquez</w:t>
      </w:r>
      <w:proofErr w:type="spellEnd"/>
      <w:r w:rsidRPr="00A34D97">
        <w:rPr>
          <w:rFonts w:ascii="Arial" w:hAnsi="Arial" w:cs="Arial"/>
          <w:sz w:val="24"/>
          <w:szCs w:val="24"/>
          <w:lang w:val="en-US"/>
        </w:rPr>
        <w:t xml:space="preserve"> S, Delgado I, Halstead SB: Epidemiologic studies on Dengue in Santiago de Cuba, 1997. </w:t>
      </w:r>
      <w:r w:rsidR="00EE31F2">
        <w:rPr>
          <w:rFonts w:ascii="Arial" w:hAnsi="Arial" w:cs="Arial"/>
          <w:sz w:val="24"/>
          <w:szCs w:val="24"/>
        </w:rPr>
        <w:t xml:space="preserve">Am J </w:t>
      </w:r>
      <w:proofErr w:type="spellStart"/>
      <w:r w:rsidR="00EE31F2">
        <w:rPr>
          <w:rFonts w:ascii="Arial" w:hAnsi="Arial" w:cs="Arial"/>
          <w:sz w:val="24"/>
          <w:szCs w:val="24"/>
        </w:rPr>
        <w:t>Epidemiol</w:t>
      </w:r>
      <w:proofErr w:type="spellEnd"/>
      <w:r w:rsidR="00EE31F2">
        <w:rPr>
          <w:rFonts w:ascii="Arial" w:hAnsi="Arial" w:cs="Arial"/>
          <w:sz w:val="24"/>
          <w:szCs w:val="24"/>
        </w:rPr>
        <w:t xml:space="preserve">.  2000; </w:t>
      </w:r>
      <w:r w:rsidRPr="00A34D97">
        <w:rPr>
          <w:rFonts w:ascii="Arial" w:hAnsi="Arial" w:cs="Arial"/>
          <w:sz w:val="24"/>
          <w:szCs w:val="24"/>
        </w:rPr>
        <w:t>152(9):793-799.</w:t>
      </w:r>
    </w:p>
    <w:p w14:paraId="69B296A5" w14:textId="4EED659F" w:rsidR="008851F7" w:rsidRPr="00A34D97" w:rsidRDefault="008851F7" w:rsidP="00C80212">
      <w:pPr>
        <w:spacing w:after="120" w:line="360" w:lineRule="auto"/>
        <w:jc w:val="both"/>
        <w:rPr>
          <w:rFonts w:ascii="Arial" w:hAnsi="Arial" w:cs="Arial"/>
          <w:sz w:val="24"/>
          <w:szCs w:val="24"/>
        </w:rPr>
      </w:pPr>
      <w:r w:rsidRPr="00A34D97">
        <w:rPr>
          <w:rFonts w:ascii="Arial" w:hAnsi="Arial" w:cs="Arial"/>
          <w:sz w:val="24"/>
          <w:szCs w:val="24"/>
        </w:rPr>
        <w:t xml:space="preserve">26-Martínez Torres E: La prevención de las muertes por dengue. Un espacio y reto para la Atención Primaria.  </w:t>
      </w:r>
      <w:proofErr w:type="spellStart"/>
      <w:r w:rsidRPr="00A34D97">
        <w:rPr>
          <w:rFonts w:ascii="Arial" w:hAnsi="Arial" w:cs="Arial"/>
          <w:sz w:val="24"/>
          <w:szCs w:val="24"/>
        </w:rPr>
        <w:t>Rev</w:t>
      </w:r>
      <w:proofErr w:type="spellEnd"/>
      <w:r w:rsidRPr="00A34D97">
        <w:rPr>
          <w:rFonts w:ascii="Arial" w:hAnsi="Arial" w:cs="Arial"/>
          <w:sz w:val="24"/>
          <w:szCs w:val="24"/>
        </w:rPr>
        <w:t xml:space="preserve"> </w:t>
      </w:r>
      <w:proofErr w:type="spellStart"/>
      <w:r w:rsidRPr="00A34D97">
        <w:rPr>
          <w:rFonts w:ascii="Arial" w:hAnsi="Arial" w:cs="Arial"/>
          <w:sz w:val="24"/>
          <w:szCs w:val="24"/>
        </w:rPr>
        <w:t>Panam</w:t>
      </w:r>
      <w:proofErr w:type="spellEnd"/>
      <w:r w:rsidRPr="00A34D97">
        <w:rPr>
          <w:rFonts w:ascii="Arial" w:hAnsi="Arial" w:cs="Arial"/>
          <w:sz w:val="24"/>
          <w:szCs w:val="24"/>
        </w:rPr>
        <w:t xml:space="preserve"> Salud Pública</w:t>
      </w:r>
      <w:r w:rsidR="00EE31F2">
        <w:rPr>
          <w:rFonts w:ascii="Arial" w:hAnsi="Arial" w:cs="Arial"/>
          <w:sz w:val="24"/>
          <w:szCs w:val="24"/>
        </w:rPr>
        <w:t xml:space="preserve">. </w:t>
      </w:r>
      <w:r w:rsidRPr="00A34D97">
        <w:rPr>
          <w:rFonts w:ascii="Arial" w:hAnsi="Arial" w:cs="Arial"/>
          <w:sz w:val="24"/>
          <w:szCs w:val="24"/>
        </w:rPr>
        <w:t xml:space="preserve"> 2006</w:t>
      </w:r>
      <w:r w:rsidR="00EE31F2">
        <w:rPr>
          <w:rFonts w:ascii="Arial" w:hAnsi="Arial" w:cs="Arial"/>
          <w:sz w:val="24"/>
          <w:szCs w:val="24"/>
        </w:rPr>
        <w:t>;</w:t>
      </w:r>
      <w:r w:rsidRPr="00A34D97">
        <w:rPr>
          <w:rFonts w:ascii="Arial" w:hAnsi="Arial" w:cs="Arial"/>
          <w:sz w:val="24"/>
          <w:szCs w:val="24"/>
        </w:rPr>
        <w:t xml:space="preserve"> 20(1):60-74 </w:t>
      </w:r>
    </w:p>
    <w:p w14:paraId="034A3A9F" w14:textId="492E232F" w:rsidR="008851F7" w:rsidRPr="00FF3ECD" w:rsidRDefault="008851F7" w:rsidP="00C80212">
      <w:pPr>
        <w:jc w:val="both"/>
        <w:rPr>
          <w:rFonts w:ascii="Arial" w:hAnsi="Arial" w:cs="Arial"/>
          <w:bCs/>
          <w:sz w:val="24"/>
          <w:szCs w:val="24"/>
        </w:rPr>
      </w:pPr>
      <w:r w:rsidRPr="00A34D97">
        <w:rPr>
          <w:rFonts w:ascii="Arial" w:hAnsi="Arial" w:cs="Arial"/>
          <w:bCs/>
          <w:sz w:val="24"/>
          <w:szCs w:val="24"/>
        </w:rPr>
        <w:lastRenderedPageBreak/>
        <w:t>27-González D, Castro O, Kourí G, Pérez J</w:t>
      </w:r>
      <w:r w:rsidRPr="00A34D97">
        <w:rPr>
          <w:rFonts w:ascii="Arial" w:hAnsi="Arial" w:cs="Arial"/>
          <w:b/>
          <w:bCs/>
          <w:sz w:val="24"/>
          <w:szCs w:val="24"/>
        </w:rPr>
        <w:t xml:space="preserve">, </w:t>
      </w:r>
      <w:r w:rsidRPr="00A34D97">
        <w:rPr>
          <w:rFonts w:ascii="Arial" w:hAnsi="Arial" w:cs="Arial"/>
          <w:bCs/>
          <w:sz w:val="24"/>
          <w:szCs w:val="24"/>
        </w:rPr>
        <w:t>Martínez E</w:t>
      </w:r>
      <w:r w:rsidRPr="00A34D97">
        <w:rPr>
          <w:rFonts w:ascii="Arial" w:hAnsi="Arial" w:cs="Arial"/>
          <w:b/>
          <w:bCs/>
          <w:sz w:val="24"/>
          <w:szCs w:val="24"/>
        </w:rPr>
        <w:t xml:space="preserve">, </w:t>
      </w:r>
      <w:r w:rsidRPr="00A34D97">
        <w:rPr>
          <w:rFonts w:ascii="Arial" w:hAnsi="Arial" w:cs="Arial"/>
          <w:bCs/>
          <w:sz w:val="24"/>
          <w:szCs w:val="24"/>
        </w:rPr>
        <w:t xml:space="preserve">Vázquez S, Rosario D, </w:t>
      </w:r>
      <w:proofErr w:type="spellStart"/>
      <w:r w:rsidRPr="00A34D97">
        <w:rPr>
          <w:rFonts w:ascii="Arial" w:hAnsi="Arial" w:cs="Arial"/>
          <w:bCs/>
          <w:sz w:val="24"/>
          <w:szCs w:val="24"/>
        </w:rPr>
        <w:t>Cancio</w:t>
      </w:r>
      <w:proofErr w:type="spellEnd"/>
      <w:r w:rsidRPr="00A34D97">
        <w:rPr>
          <w:rFonts w:ascii="Arial" w:hAnsi="Arial" w:cs="Arial"/>
          <w:bCs/>
          <w:sz w:val="24"/>
          <w:szCs w:val="24"/>
        </w:rPr>
        <w:t xml:space="preserve"> K, Guzmán MG.  </w:t>
      </w:r>
      <w:r w:rsidRPr="00EE31F2">
        <w:rPr>
          <w:rFonts w:ascii="Arial" w:hAnsi="Arial" w:cs="Arial"/>
          <w:bCs/>
          <w:sz w:val="24"/>
          <w:szCs w:val="24"/>
          <w:lang w:val="en-US"/>
        </w:rPr>
        <w:t xml:space="preserve">Classical Dengue </w:t>
      </w:r>
      <w:r w:rsidR="00697B6E" w:rsidRPr="00EE31F2">
        <w:rPr>
          <w:rFonts w:ascii="Arial" w:hAnsi="Arial" w:cs="Arial"/>
          <w:bCs/>
          <w:sz w:val="24"/>
          <w:szCs w:val="24"/>
          <w:lang w:val="en-US"/>
        </w:rPr>
        <w:t>hemorrhagic</w:t>
      </w:r>
      <w:r w:rsidRPr="00A34D97">
        <w:rPr>
          <w:rFonts w:ascii="Arial" w:hAnsi="Arial" w:cs="Arial"/>
          <w:bCs/>
          <w:sz w:val="24"/>
          <w:szCs w:val="24"/>
          <w:lang w:val="en-GB"/>
        </w:rPr>
        <w:t xml:space="preserve"> fever from two dengue infections spaced 20 years or more apart (Havana, Dengue 3 epidemic, 2001-2002</w:t>
      </w:r>
      <w:r w:rsidR="00EE31F2">
        <w:rPr>
          <w:rFonts w:ascii="Arial" w:hAnsi="Arial" w:cs="Arial"/>
          <w:bCs/>
          <w:sz w:val="24"/>
          <w:szCs w:val="24"/>
          <w:lang w:val="en-GB"/>
        </w:rPr>
        <w:t>)</w:t>
      </w:r>
      <w:r w:rsidRPr="00A34D97">
        <w:rPr>
          <w:rFonts w:ascii="Arial" w:hAnsi="Arial" w:cs="Arial"/>
          <w:bCs/>
          <w:sz w:val="24"/>
          <w:szCs w:val="24"/>
          <w:lang w:val="en-GB"/>
        </w:rPr>
        <w:t xml:space="preserve">. </w:t>
      </w:r>
      <w:proofErr w:type="spellStart"/>
      <w:r w:rsidRPr="00FF3ECD">
        <w:rPr>
          <w:rFonts w:ascii="Arial" w:hAnsi="Arial" w:cs="Arial"/>
          <w:bCs/>
          <w:sz w:val="24"/>
          <w:szCs w:val="24"/>
        </w:rPr>
        <w:t>Int</w:t>
      </w:r>
      <w:proofErr w:type="spellEnd"/>
      <w:r w:rsidRPr="00FF3ECD">
        <w:rPr>
          <w:rFonts w:ascii="Arial" w:hAnsi="Arial" w:cs="Arial"/>
          <w:bCs/>
          <w:sz w:val="24"/>
          <w:szCs w:val="24"/>
        </w:rPr>
        <w:t xml:space="preserve"> J </w:t>
      </w:r>
      <w:proofErr w:type="spellStart"/>
      <w:r w:rsidR="00EE31F2" w:rsidRPr="00FF3ECD">
        <w:rPr>
          <w:rFonts w:ascii="Arial" w:hAnsi="Arial" w:cs="Arial"/>
          <w:bCs/>
          <w:sz w:val="24"/>
          <w:szCs w:val="24"/>
        </w:rPr>
        <w:t>Infect</w:t>
      </w:r>
      <w:proofErr w:type="spellEnd"/>
      <w:r w:rsidR="00EE31F2" w:rsidRPr="00FF3ECD">
        <w:rPr>
          <w:rFonts w:ascii="Arial" w:hAnsi="Arial" w:cs="Arial"/>
          <w:bCs/>
          <w:sz w:val="24"/>
          <w:szCs w:val="24"/>
        </w:rPr>
        <w:t xml:space="preserve"> </w:t>
      </w:r>
      <w:proofErr w:type="spellStart"/>
      <w:r w:rsidR="00EE31F2" w:rsidRPr="00FF3ECD">
        <w:rPr>
          <w:rFonts w:ascii="Arial" w:hAnsi="Arial" w:cs="Arial"/>
          <w:bCs/>
          <w:sz w:val="24"/>
          <w:szCs w:val="24"/>
        </w:rPr>
        <w:t>Dis</w:t>
      </w:r>
      <w:proofErr w:type="spellEnd"/>
      <w:r w:rsidR="00EE31F2" w:rsidRPr="00FF3ECD">
        <w:rPr>
          <w:rFonts w:ascii="Arial" w:hAnsi="Arial" w:cs="Arial"/>
          <w:bCs/>
          <w:sz w:val="24"/>
          <w:szCs w:val="24"/>
        </w:rPr>
        <w:t xml:space="preserve">. 2005; </w:t>
      </w:r>
      <w:r w:rsidRPr="00FF3ECD">
        <w:rPr>
          <w:rFonts w:ascii="Arial" w:hAnsi="Arial" w:cs="Arial"/>
          <w:bCs/>
          <w:sz w:val="24"/>
          <w:szCs w:val="24"/>
        </w:rPr>
        <w:t>9:280-285.</w:t>
      </w:r>
    </w:p>
    <w:p w14:paraId="51B790D8" w14:textId="1CAFDAC5" w:rsidR="008851F7" w:rsidRPr="00A34D97" w:rsidRDefault="008851F7" w:rsidP="00C80212">
      <w:pPr>
        <w:jc w:val="both"/>
        <w:rPr>
          <w:rFonts w:ascii="Arial" w:hAnsi="Arial" w:cs="Arial"/>
          <w:sz w:val="24"/>
          <w:szCs w:val="24"/>
        </w:rPr>
      </w:pPr>
      <w:r w:rsidRPr="00A34D97">
        <w:rPr>
          <w:rFonts w:ascii="Arial" w:hAnsi="Arial" w:cs="Arial"/>
          <w:sz w:val="24"/>
          <w:szCs w:val="24"/>
        </w:rPr>
        <w:t xml:space="preserve">28-Guzmán M, </w:t>
      </w:r>
      <w:r w:rsidR="00697B6E" w:rsidRPr="00A34D97">
        <w:rPr>
          <w:rFonts w:ascii="Arial" w:hAnsi="Arial" w:cs="Arial"/>
          <w:sz w:val="24"/>
          <w:szCs w:val="24"/>
        </w:rPr>
        <w:t>Peláez</w:t>
      </w:r>
      <w:r w:rsidRPr="00A34D97">
        <w:rPr>
          <w:rFonts w:ascii="Arial" w:hAnsi="Arial" w:cs="Arial"/>
          <w:sz w:val="24"/>
          <w:szCs w:val="24"/>
        </w:rPr>
        <w:t xml:space="preserve"> O, Kourí G, Quintana </w:t>
      </w:r>
      <w:r w:rsidR="00484564" w:rsidRPr="00A34D97">
        <w:rPr>
          <w:rFonts w:ascii="Arial" w:hAnsi="Arial" w:cs="Arial"/>
          <w:sz w:val="24"/>
          <w:szCs w:val="24"/>
        </w:rPr>
        <w:t>I,</w:t>
      </w:r>
      <w:r w:rsidRPr="00A34D97">
        <w:rPr>
          <w:rFonts w:ascii="Arial" w:hAnsi="Arial" w:cs="Arial"/>
          <w:sz w:val="24"/>
          <w:szCs w:val="24"/>
        </w:rPr>
        <w:t xml:space="preserve"> Vázquez S, </w:t>
      </w:r>
      <w:proofErr w:type="spellStart"/>
      <w:r w:rsidRPr="00A34D97">
        <w:rPr>
          <w:rFonts w:ascii="Arial" w:hAnsi="Arial" w:cs="Arial"/>
          <w:sz w:val="24"/>
          <w:szCs w:val="24"/>
        </w:rPr>
        <w:t>Pentón</w:t>
      </w:r>
      <w:proofErr w:type="spellEnd"/>
      <w:r w:rsidRPr="00A34D97">
        <w:rPr>
          <w:rFonts w:ascii="Arial" w:hAnsi="Arial" w:cs="Arial"/>
          <w:sz w:val="24"/>
          <w:szCs w:val="24"/>
        </w:rPr>
        <w:t xml:space="preserve"> M, </w:t>
      </w:r>
      <w:r w:rsidR="00EE31F2" w:rsidRPr="00A34D97">
        <w:rPr>
          <w:rFonts w:ascii="Arial" w:hAnsi="Arial" w:cs="Arial"/>
          <w:sz w:val="24"/>
          <w:szCs w:val="24"/>
        </w:rPr>
        <w:t>Ávila</w:t>
      </w:r>
      <w:r w:rsidRPr="00A34D97">
        <w:rPr>
          <w:rFonts w:ascii="Arial" w:hAnsi="Arial" w:cs="Arial"/>
          <w:sz w:val="24"/>
          <w:szCs w:val="24"/>
        </w:rPr>
        <w:t xml:space="preserve"> L y Grupo multidisciplinario para el control de la epidemia 2001-2002. Caracterización final y lecciones de la epidemia de Dengue 3 en Cuba, 2001-2002.</w:t>
      </w:r>
      <w:r w:rsidRPr="00A34D97">
        <w:rPr>
          <w:rFonts w:ascii="Arial" w:hAnsi="Arial" w:cs="Arial"/>
          <w:b/>
          <w:bCs/>
          <w:sz w:val="24"/>
          <w:szCs w:val="24"/>
        </w:rPr>
        <w:t xml:space="preserve"> </w:t>
      </w:r>
      <w:proofErr w:type="spellStart"/>
      <w:r w:rsidRPr="00A34D97">
        <w:rPr>
          <w:rFonts w:ascii="Arial" w:hAnsi="Arial" w:cs="Arial"/>
          <w:i/>
          <w:iCs/>
          <w:sz w:val="24"/>
          <w:szCs w:val="24"/>
        </w:rPr>
        <w:t>Rev</w:t>
      </w:r>
      <w:proofErr w:type="spellEnd"/>
      <w:r w:rsidRPr="00A34D97">
        <w:rPr>
          <w:rFonts w:ascii="Arial" w:hAnsi="Arial" w:cs="Arial"/>
          <w:i/>
          <w:iCs/>
          <w:sz w:val="24"/>
          <w:szCs w:val="24"/>
        </w:rPr>
        <w:t xml:space="preserve"> </w:t>
      </w:r>
      <w:proofErr w:type="spellStart"/>
      <w:r w:rsidRPr="00A34D97">
        <w:rPr>
          <w:rFonts w:ascii="Arial" w:hAnsi="Arial" w:cs="Arial"/>
          <w:i/>
          <w:iCs/>
          <w:sz w:val="24"/>
          <w:szCs w:val="24"/>
        </w:rPr>
        <w:t>Panam</w:t>
      </w:r>
      <w:proofErr w:type="spellEnd"/>
      <w:r w:rsidRPr="00A34D97">
        <w:rPr>
          <w:rFonts w:ascii="Arial" w:hAnsi="Arial" w:cs="Arial"/>
          <w:i/>
          <w:iCs/>
          <w:sz w:val="24"/>
          <w:szCs w:val="24"/>
        </w:rPr>
        <w:t>  Salud Pública</w:t>
      </w:r>
      <w:r w:rsidR="00EE31F2">
        <w:rPr>
          <w:rFonts w:ascii="Arial" w:hAnsi="Arial" w:cs="Arial"/>
          <w:i/>
          <w:iCs/>
          <w:sz w:val="24"/>
          <w:szCs w:val="24"/>
        </w:rPr>
        <w:t xml:space="preserve">. </w:t>
      </w:r>
      <w:r w:rsidRPr="00A34D97">
        <w:rPr>
          <w:rFonts w:ascii="Arial" w:hAnsi="Arial" w:cs="Arial"/>
          <w:sz w:val="24"/>
          <w:szCs w:val="24"/>
        </w:rPr>
        <w:t xml:space="preserve"> </w:t>
      </w:r>
      <w:r w:rsidR="00EE31F2" w:rsidRPr="00A34D97">
        <w:rPr>
          <w:rFonts w:ascii="Arial" w:hAnsi="Arial" w:cs="Arial"/>
          <w:sz w:val="24"/>
          <w:szCs w:val="24"/>
        </w:rPr>
        <w:t>2006</w:t>
      </w:r>
      <w:r w:rsidR="00EE31F2">
        <w:rPr>
          <w:rFonts w:ascii="Arial" w:hAnsi="Arial" w:cs="Arial"/>
          <w:sz w:val="24"/>
          <w:szCs w:val="24"/>
        </w:rPr>
        <w:t xml:space="preserve">; </w:t>
      </w:r>
      <w:r w:rsidRPr="00A34D97">
        <w:rPr>
          <w:rFonts w:ascii="Arial" w:hAnsi="Arial" w:cs="Arial"/>
          <w:sz w:val="24"/>
          <w:szCs w:val="24"/>
        </w:rPr>
        <w:t>19 (4), 282-89.</w:t>
      </w:r>
    </w:p>
    <w:p w14:paraId="0A3C9953" w14:textId="3179D8D3" w:rsidR="008851F7" w:rsidRPr="00A34D97" w:rsidRDefault="008851F7" w:rsidP="00C80212">
      <w:pPr>
        <w:jc w:val="both"/>
        <w:rPr>
          <w:rFonts w:ascii="Arial" w:hAnsi="Arial" w:cs="Arial"/>
          <w:sz w:val="24"/>
          <w:szCs w:val="24"/>
        </w:rPr>
      </w:pPr>
      <w:r w:rsidRPr="00A34D97">
        <w:rPr>
          <w:rFonts w:ascii="Arial" w:hAnsi="Arial" w:cs="Arial"/>
          <w:sz w:val="24"/>
          <w:szCs w:val="24"/>
        </w:rPr>
        <w:t xml:space="preserve">29-Guzmán MG, Kourí G, </w:t>
      </w:r>
      <w:r w:rsidRPr="00A34D97">
        <w:rPr>
          <w:rFonts w:ascii="Arial" w:hAnsi="Arial" w:cs="Arial"/>
          <w:bCs/>
          <w:sz w:val="24"/>
          <w:szCs w:val="24"/>
        </w:rPr>
        <w:t>Martínez E</w:t>
      </w:r>
      <w:r w:rsidRPr="00A34D97">
        <w:rPr>
          <w:rFonts w:ascii="Arial" w:hAnsi="Arial" w:cs="Arial"/>
          <w:sz w:val="24"/>
          <w:szCs w:val="24"/>
        </w:rPr>
        <w:t xml:space="preserve">, et al. </w:t>
      </w:r>
      <w:proofErr w:type="gramStart"/>
      <w:r w:rsidRPr="00A32A9D">
        <w:rPr>
          <w:rFonts w:ascii="Arial" w:hAnsi="Arial" w:cs="Arial"/>
          <w:sz w:val="24"/>
          <w:szCs w:val="24"/>
          <w:lang w:val="en-US"/>
        </w:rPr>
        <w:t>Dengue in Nicaragua, 1994.</w:t>
      </w:r>
      <w:proofErr w:type="gramEnd"/>
      <w:r w:rsidRPr="00A32A9D">
        <w:rPr>
          <w:rFonts w:ascii="Arial" w:hAnsi="Arial" w:cs="Arial"/>
          <w:sz w:val="24"/>
          <w:szCs w:val="24"/>
          <w:lang w:val="en-US"/>
        </w:rPr>
        <w:t xml:space="preserve"> </w:t>
      </w:r>
      <w:proofErr w:type="gramStart"/>
      <w:r w:rsidRPr="00A32A9D">
        <w:rPr>
          <w:rFonts w:ascii="Arial" w:hAnsi="Arial" w:cs="Arial"/>
          <w:sz w:val="24"/>
          <w:szCs w:val="24"/>
          <w:lang w:val="en-US"/>
        </w:rPr>
        <w:t xml:space="preserve">Reintroduction of serotype </w:t>
      </w:r>
      <w:smartTag w:uri="urn:schemas-microsoft-com:office:smarttags" w:element="metricconverter">
        <w:smartTagPr>
          <w:attr w:name="ProductID" w:val="3 in"/>
        </w:smartTagPr>
        <w:r w:rsidRPr="00A32A9D">
          <w:rPr>
            <w:rFonts w:ascii="Arial" w:hAnsi="Arial" w:cs="Arial"/>
            <w:sz w:val="24"/>
            <w:szCs w:val="24"/>
            <w:lang w:val="en-US"/>
          </w:rPr>
          <w:t>3 in</w:t>
        </w:r>
      </w:smartTag>
      <w:r w:rsidRPr="00A32A9D">
        <w:rPr>
          <w:rFonts w:ascii="Arial" w:hAnsi="Arial" w:cs="Arial"/>
          <w:sz w:val="24"/>
          <w:szCs w:val="24"/>
          <w:lang w:val="en-US"/>
        </w:rPr>
        <w:t xml:space="preserve"> America.</w:t>
      </w:r>
      <w:proofErr w:type="gramEnd"/>
      <w:r w:rsidRPr="00A32A9D">
        <w:rPr>
          <w:rFonts w:ascii="Arial" w:hAnsi="Arial" w:cs="Arial"/>
          <w:sz w:val="24"/>
          <w:szCs w:val="24"/>
          <w:lang w:val="en-US"/>
        </w:rPr>
        <w:t xml:space="preserve"> </w:t>
      </w:r>
      <w:r w:rsidR="00EE31F2">
        <w:rPr>
          <w:rFonts w:ascii="Arial" w:hAnsi="Arial" w:cs="Arial"/>
          <w:sz w:val="24"/>
          <w:szCs w:val="24"/>
        </w:rPr>
        <w:t xml:space="preserve">PAHO Bull. 1996;  </w:t>
      </w:r>
      <w:r w:rsidRPr="00A34D97">
        <w:rPr>
          <w:rFonts w:ascii="Arial" w:hAnsi="Arial" w:cs="Arial"/>
          <w:sz w:val="24"/>
          <w:szCs w:val="24"/>
        </w:rPr>
        <w:t>121(2).</w:t>
      </w:r>
    </w:p>
    <w:p w14:paraId="51D2AA04" w14:textId="432D8D70" w:rsidR="008851F7" w:rsidRPr="00A34D97" w:rsidRDefault="008851F7" w:rsidP="00C80212">
      <w:pPr>
        <w:jc w:val="both"/>
        <w:rPr>
          <w:rFonts w:ascii="Arial" w:hAnsi="Arial" w:cs="Arial"/>
          <w:sz w:val="24"/>
          <w:szCs w:val="24"/>
        </w:rPr>
      </w:pPr>
      <w:r w:rsidRPr="00A34D97">
        <w:rPr>
          <w:rFonts w:ascii="Arial" w:hAnsi="Arial" w:cs="Arial"/>
          <w:sz w:val="24"/>
          <w:szCs w:val="24"/>
        </w:rPr>
        <w:t xml:space="preserve">30-Castro Peraza O, González Rubio D. Cuadro clínico del dengue en el adulto. En: Guzmán MG. Dengue. </w:t>
      </w:r>
      <w:r w:rsidR="00EE31F2">
        <w:rPr>
          <w:rFonts w:ascii="Arial" w:hAnsi="Arial" w:cs="Arial"/>
          <w:sz w:val="24"/>
          <w:szCs w:val="24"/>
        </w:rPr>
        <w:t>Ed. Ciencias Médicas.</w:t>
      </w:r>
      <w:r w:rsidRPr="00A34D97">
        <w:rPr>
          <w:rFonts w:ascii="Arial" w:hAnsi="Arial" w:cs="Arial"/>
          <w:sz w:val="24"/>
          <w:szCs w:val="24"/>
        </w:rPr>
        <w:t xml:space="preserve"> 2016</w:t>
      </w:r>
      <w:r w:rsidR="00EE31F2">
        <w:rPr>
          <w:rFonts w:ascii="Arial" w:hAnsi="Arial" w:cs="Arial"/>
          <w:sz w:val="24"/>
          <w:szCs w:val="24"/>
        </w:rPr>
        <w:t xml:space="preserve">; </w:t>
      </w:r>
      <w:r w:rsidRPr="00A34D97">
        <w:rPr>
          <w:rFonts w:ascii="Arial" w:hAnsi="Arial" w:cs="Arial"/>
          <w:sz w:val="24"/>
          <w:szCs w:val="24"/>
        </w:rPr>
        <w:t xml:space="preserve"> 230 </w:t>
      </w:r>
      <w:r w:rsidR="00EE31F2">
        <w:rPr>
          <w:rFonts w:ascii="Arial" w:hAnsi="Arial" w:cs="Arial"/>
          <w:sz w:val="24"/>
          <w:szCs w:val="24"/>
        </w:rPr>
        <w:t>–</w:t>
      </w:r>
      <w:r w:rsidRPr="00A34D97">
        <w:rPr>
          <w:rFonts w:ascii="Arial" w:hAnsi="Arial" w:cs="Arial"/>
          <w:sz w:val="24"/>
          <w:szCs w:val="24"/>
        </w:rPr>
        <w:t xml:space="preserve"> 234</w:t>
      </w:r>
      <w:r w:rsidR="00EE31F2">
        <w:rPr>
          <w:rFonts w:ascii="Arial" w:hAnsi="Arial" w:cs="Arial"/>
          <w:sz w:val="24"/>
          <w:szCs w:val="24"/>
        </w:rPr>
        <w:t xml:space="preserve">. </w:t>
      </w:r>
      <w:r w:rsidRPr="00A34D97">
        <w:rPr>
          <w:rFonts w:ascii="Arial" w:hAnsi="Arial" w:cs="Arial"/>
          <w:sz w:val="24"/>
          <w:szCs w:val="24"/>
        </w:rPr>
        <w:t xml:space="preserve"> ISBN: 978-959-212-909-2. http:www.ecimed.sld.cu </w:t>
      </w:r>
    </w:p>
    <w:p w14:paraId="19D14362" w14:textId="706F2B7C" w:rsidR="008851F7" w:rsidRPr="00402AE1" w:rsidRDefault="008851F7" w:rsidP="00C80212">
      <w:pPr>
        <w:spacing w:before="120" w:after="120" w:line="480" w:lineRule="auto"/>
        <w:jc w:val="both"/>
        <w:rPr>
          <w:rFonts w:ascii="Arial" w:hAnsi="Arial" w:cs="Arial"/>
          <w:sz w:val="24"/>
          <w:szCs w:val="24"/>
        </w:rPr>
      </w:pPr>
      <w:r w:rsidRPr="00A34D97">
        <w:rPr>
          <w:rFonts w:ascii="Arial" w:hAnsi="Arial" w:cs="Arial"/>
          <w:sz w:val="24"/>
          <w:szCs w:val="24"/>
        </w:rPr>
        <w:t xml:space="preserve">31-Lemus ER, Estévez G, Velázquez JC. Campaña por la esperanza. La lucha contra el dengue.  </w:t>
      </w:r>
      <w:r w:rsidRPr="00402AE1">
        <w:rPr>
          <w:rFonts w:ascii="Arial" w:hAnsi="Arial" w:cs="Arial"/>
          <w:sz w:val="24"/>
          <w:szCs w:val="24"/>
        </w:rPr>
        <w:t>Editora Política, La Habana</w:t>
      </w:r>
      <w:r w:rsidR="00E64CD0">
        <w:rPr>
          <w:rFonts w:ascii="Arial" w:hAnsi="Arial" w:cs="Arial"/>
          <w:sz w:val="24"/>
          <w:szCs w:val="24"/>
        </w:rPr>
        <w:t xml:space="preserve">. 2002; </w:t>
      </w:r>
      <w:r w:rsidRPr="00402AE1">
        <w:rPr>
          <w:rFonts w:ascii="Arial" w:hAnsi="Arial" w:cs="Arial"/>
          <w:sz w:val="24"/>
          <w:szCs w:val="24"/>
        </w:rPr>
        <w:t xml:space="preserve">1-280. </w:t>
      </w:r>
    </w:p>
    <w:p w14:paraId="0C12B79C" w14:textId="6BFEDEF3" w:rsidR="008851F7" w:rsidRPr="00A34D97" w:rsidRDefault="008851F7" w:rsidP="00C80212">
      <w:pPr>
        <w:spacing w:after="120" w:line="360" w:lineRule="auto"/>
        <w:jc w:val="both"/>
        <w:rPr>
          <w:rFonts w:ascii="Arial" w:hAnsi="Arial" w:cs="Arial"/>
          <w:sz w:val="24"/>
          <w:szCs w:val="24"/>
          <w:lang w:val="en-US"/>
        </w:rPr>
      </w:pPr>
      <w:r w:rsidRPr="00402AE1">
        <w:rPr>
          <w:rFonts w:ascii="Arial" w:hAnsi="Arial" w:cs="Arial"/>
          <w:sz w:val="24"/>
          <w:szCs w:val="24"/>
        </w:rPr>
        <w:t xml:space="preserve">32-Horstick O., J. </w:t>
      </w:r>
      <w:proofErr w:type="spellStart"/>
      <w:r w:rsidRPr="00402AE1">
        <w:rPr>
          <w:rFonts w:ascii="Arial" w:hAnsi="Arial" w:cs="Arial"/>
          <w:sz w:val="24"/>
          <w:szCs w:val="24"/>
        </w:rPr>
        <w:t>Farrar</w:t>
      </w:r>
      <w:proofErr w:type="spellEnd"/>
      <w:r w:rsidRPr="00402AE1">
        <w:rPr>
          <w:rFonts w:ascii="Arial" w:hAnsi="Arial" w:cs="Arial"/>
          <w:sz w:val="24"/>
          <w:szCs w:val="24"/>
        </w:rPr>
        <w:t xml:space="preserve">, L. </w:t>
      </w:r>
      <w:proofErr w:type="spellStart"/>
      <w:r w:rsidRPr="00402AE1">
        <w:rPr>
          <w:rFonts w:ascii="Arial" w:hAnsi="Arial" w:cs="Arial"/>
          <w:sz w:val="24"/>
          <w:szCs w:val="24"/>
        </w:rPr>
        <w:t>Lum</w:t>
      </w:r>
      <w:proofErr w:type="spellEnd"/>
      <w:r w:rsidRPr="00402AE1">
        <w:rPr>
          <w:rFonts w:ascii="Arial" w:hAnsi="Arial" w:cs="Arial"/>
          <w:sz w:val="24"/>
          <w:szCs w:val="24"/>
        </w:rPr>
        <w:t xml:space="preserve">, E. Martinez, J.L. San Martin, et al. </w:t>
      </w:r>
      <w:r w:rsidRPr="00A34D97">
        <w:rPr>
          <w:rFonts w:ascii="Arial" w:hAnsi="Arial" w:cs="Arial"/>
          <w:sz w:val="24"/>
          <w:szCs w:val="24"/>
          <w:lang w:val="en-US"/>
        </w:rPr>
        <w:t>Reviewing the development, evidence base, and application of the revised dengue case classification. Pathogens Global Health</w:t>
      </w:r>
      <w:r w:rsidR="00D4307B">
        <w:rPr>
          <w:rFonts w:ascii="Arial" w:hAnsi="Arial" w:cs="Arial"/>
          <w:sz w:val="24"/>
          <w:szCs w:val="24"/>
          <w:lang w:val="en-US"/>
        </w:rPr>
        <w:t>.</w:t>
      </w:r>
      <w:r w:rsidR="00D4307B" w:rsidRPr="00D4307B">
        <w:rPr>
          <w:rFonts w:ascii="Arial" w:hAnsi="Arial" w:cs="Arial"/>
          <w:sz w:val="24"/>
          <w:szCs w:val="24"/>
          <w:lang w:val="en-US"/>
        </w:rPr>
        <w:t xml:space="preserve"> </w:t>
      </w:r>
      <w:r w:rsidR="00D4307B" w:rsidRPr="00A34D97">
        <w:rPr>
          <w:rFonts w:ascii="Arial" w:hAnsi="Arial" w:cs="Arial"/>
          <w:sz w:val="24"/>
          <w:szCs w:val="24"/>
          <w:lang w:val="en-US"/>
        </w:rPr>
        <w:t>2012</w:t>
      </w:r>
      <w:r w:rsidR="00D4307B">
        <w:rPr>
          <w:rFonts w:ascii="Arial" w:hAnsi="Arial" w:cs="Arial"/>
          <w:sz w:val="24"/>
          <w:szCs w:val="24"/>
          <w:lang w:val="en-US"/>
        </w:rPr>
        <w:t>;</w:t>
      </w:r>
      <w:r w:rsidR="00D4307B" w:rsidRPr="00A34D97">
        <w:rPr>
          <w:rFonts w:ascii="Arial" w:hAnsi="Arial" w:cs="Arial"/>
          <w:sz w:val="24"/>
          <w:szCs w:val="24"/>
          <w:lang w:val="en-US"/>
        </w:rPr>
        <w:t xml:space="preserve"> </w:t>
      </w:r>
      <w:r w:rsidR="00D4307B">
        <w:rPr>
          <w:rFonts w:ascii="Arial" w:hAnsi="Arial" w:cs="Arial"/>
          <w:sz w:val="24"/>
          <w:szCs w:val="24"/>
          <w:lang w:val="en-US"/>
        </w:rPr>
        <w:t xml:space="preserve"> </w:t>
      </w:r>
      <w:r w:rsidRPr="00A34D97">
        <w:rPr>
          <w:rFonts w:ascii="Arial" w:hAnsi="Arial" w:cs="Arial"/>
          <w:sz w:val="24"/>
          <w:szCs w:val="24"/>
          <w:lang w:val="en-US"/>
        </w:rPr>
        <w:t xml:space="preserve"> 106(2):94-101.</w:t>
      </w:r>
    </w:p>
    <w:p w14:paraId="451A8735" w14:textId="77777777" w:rsidR="008851F7" w:rsidRPr="00A34D97" w:rsidRDefault="008851F7" w:rsidP="00C80212">
      <w:pPr>
        <w:spacing w:after="200" w:line="360" w:lineRule="auto"/>
        <w:jc w:val="both"/>
        <w:rPr>
          <w:rFonts w:ascii="Arial" w:hAnsi="Arial" w:cs="Arial"/>
          <w:sz w:val="24"/>
          <w:szCs w:val="24"/>
          <w:lang w:val="en-US"/>
        </w:rPr>
      </w:pPr>
      <w:r w:rsidRPr="00A34D97">
        <w:rPr>
          <w:rFonts w:ascii="Arial" w:hAnsi="Arial" w:cs="Arial"/>
          <w:sz w:val="24"/>
          <w:szCs w:val="24"/>
          <w:lang w:val="en-US"/>
        </w:rPr>
        <w:t xml:space="preserve">33-Rigau-Pérez JG, Clark G, </w:t>
      </w:r>
      <w:proofErr w:type="spellStart"/>
      <w:r w:rsidRPr="00A34D97">
        <w:rPr>
          <w:rFonts w:ascii="Arial" w:hAnsi="Arial" w:cs="Arial"/>
          <w:sz w:val="24"/>
          <w:szCs w:val="24"/>
          <w:lang w:val="en-US"/>
        </w:rPr>
        <w:t>Gubler</w:t>
      </w:r>
      <w:proofErr w:type="spellEnd"/>
      <w:r w:rsidRPr="00A34D97">
        <w:rPr>
          <w:rFonts w:ascii="Arial" w:hAnsi="Arial" w:cs="Arial"/>
          <w:sz w:val="24"/>
          <w:szCs w:val="24"/>
          <w:lang w:val="en-US"/>
        </w:rPr>
        <w:t xml:space="preserve"> DJ, Reiter P, Sanders EJ, et al. Dengue and dengue </w:t>
      </w:r>
      <w:proofErr w:type="spellStart"/>
      <w:r w:rsidRPr="00A34D97">
        <w:rPr>
          <w:rFonts w:ascii="Arial" w:hAnsi="Arial" w:cs="Arial"/>
          <w:sz w:val="24"/>
          <w:szCs w:val="24"/>
          <w:lang w:val="en-US"/>
        </w:rPr>
        <w:t>haemorrhagic</w:t>
      </w:r>
      <w:proofErr w:type="spellEnd"/>
      <w:r w:rsidRPr="00A34D97">
        <w:rPr>
          <w:rFonts w:ascii="Arial" w:hAnsi="Arial" w:cs="Arial"/>
          <w:sz w:val="24"/>
          <w:szCs w:val="24"/>
          <w:lang w:val="en-US"/>
        </w:rPr>
        <w:t xml:space="preserve"> fever. Lancet. 1998; 352:971-1.</w:t>
      </w:r>
    </w:p>
    <w:p w14:paraId="25C1C430" w14:textId="61D09142" w:rsidR="008851F7" w:rsidRPr="00A34D97" w:rsidRDefault="008851F7" w:rsidP="00C80212">
      <w:pPr>
        <w:spacing w:line="360" w:lineRule="auto"/>
        <w:jc w:val="both"/>
        <w:rPr>
          <w:rFonts w:ascii="Arial" w:hAnsi="Arial" w:cs="Arial"/>
          <w:sz w:val="24"/>
          <w:szCs w:val="24"/>
          <w:lang w:val="en-US"/>
        </w:rPr>
      </w:pPr>
      <w:r w:rsidRPr="00A34D97">
        <w:rPr>
          <w:rFonts w:ascii="Arial" w:hAnsi="Arial" w:cs="Arial"/>
          <w:sz w:val="24"/>
          <w:szCs w:val="24"/>
          <w:lang w:val="en-US"/>
        </w:rPr>
        <w:t xml:space="preserve">34-Deen J, </w:t>
      </w:r>
      <w:r w:rsidR="00D4307B" w:rsidRPr="00A34D97">
        <w:rPr>
          <w:rFonts w:ascii="Arial" w:hAnsi="Arial" w:cs="Arial"/>
          <w:sz w:val="24"/>
          <w:szCs w:val="24"/>
          <w:lang w:val="en-US"/>
        </w:rPr>
        <w:t>Harris</w:t>
      </w:r>
      <w:r w:rsidR="00D4307B" w:rsidRPr="00D4307B">
        <w:rPr>
          <w:rFonts w:ascii="Arial" w:hAnsi="Arial" w:cs="Arial"/>
          <w:sz w:val="24"/>
          <w:szCs w:val="24"/>
          <w:lang w:val="en-US"/>
        </w:rPr>
        <w:t xml:space="preserve"> </w:t>
      </w:r>
      <w:r w:rsidR="00D4307B">
        <w:rPr>
          <w:rFonts w:ascii="Arial" w:hAnsi="Arial" w:cs="Arial"/>
          <w:sz w:val="24"/>
          <w:szCs w:val="24"/>
          <w:lang w:val="en-US"/>
        </w:rPr>
        <w:t>E</w:t>
      </w:r>
      <w:r w:rsidR="00D4307B" w:rsidRPr="00A34D97">
        <w:rPr>
          <w:rFonts w:ascii="Arial" w:hAnsi="Arial" w:cs="Arial"/>
          <w:sz w:val="24"/>
          <w:szCs w:val="24"/>
          <w:lang w:val="en-US"/>
        </w:rPr>
        <w:t>,</w:t>
      </w:r>
      <w:r w:rsidR="00D4307B">
        <w:rPr>
          <w:rFonts w:ascii="Arial" w:hAnsi="Arial" w:cs="Arial"/>
          <w:sz w:val="24"/>
          <w:szCs w:val="24"/>
          <w:lang w:val="en-US"/>
        </w:rPr>
        <w:t xml:space="preserve"> </w:t>
      </w:r>
      <w:r w:rsidRPr="00A34D97">
        <w:rPr>
          <w:rFonts w:ascii="Arial" w:hAnsi="Arial" w:cs="Arial"/>
          <w:sz w:val="24"/>
          <w:szCs w:val="24"/>
          <w:lang w:val="en-US"/>
        </w:rPr>
        <w:t xml:space="preserve">Wills B, </w:t>
      </w:r>
      <w:proofErr w:type="spellStart"/>
      <w:r w:rsidRPr="00A34D97">
        <w:rPr>
          <w:rFonts w:ascii="Arial" w:hAnsi="Arial" w:cs="Arial"/>
          <w:sz w:val="24"/>
          <w:szCs w:val="24"/>
          <w:lang w:val="en-US"/>
        </w:rPr>
        <w:t>Balmaseda</w:t>
      </w:r>
      <w:proofErr w:type="spellEnd"/>
      <w:r w:rsidRPr="00A34D97">
        <w:rPr>
          <w:rFonts w:ascii="Arial" w:hAnsi="Arial" w:cs="Arial"/>
          <w:sz w:val="24"/>
          <w:szCs w:val="24"/>
          <w:lang w:val="en-US"/>
        </w:rPr>
        <w:t xml:space="preserve"> A, Hammond</w:t>
      </w:r>
      <w:r w:rsidR="00D4307B">
        <w:rPr>
          <w:rFonts w:ascii="Arial" w:hAnsi="Arial" w:cs="Arial"/>
          <w:sz w:val="24"/>
          <w:szCs w:val="24"/>
          <w:lang w:val="en-US"/>
        </w:rPr>
        <w:t xml:space="preserve"> </w:t>
      </w:r>
      <w:r w:rsidR="00D4307B" w:rsidRPr="00A34D97">
        <w:rPr>
          <w:rFonts w:ascii="Arial" w:hAnsi="Arial" w:cs="Arial"/>
          <w:sz w:val="24"/>
          <w:szCs w:val="24"/>
          <w:lang w:val="en-US"/>
        </w:rPr>
        <w:t>SN</w:t>
      </w:r>
      <w:r w:rsidRPr="00A34D97">
        <w:rPr>
          <w:rFonts w:ascii="Arial" w:hAnsi="Arial" w:cs="Arial"/>
          <w:sz w:val="24"/>
          <w:szCs w:val="24"/>
          <w:lang w:val="en-US"/>
        </w:rPr>
        <w:t xml:space="preserve">, Rocha </w:t>
      </w:r>
      <w:r w:rsidR="00D4307B">
        <w:rPr>
          <w:rFonts w:ascii="Arial" w:hAnsi="Arial" w:cs="Arial"/>
          <w:sz w:val="24"/>
          <w:szCs w:val="24"/>
          <w:lang w:val="en-US"/>
        </w:rPr>
        <w:t xml:space="preserve">C, </w:t>
      </w:r>
      <w:r w:rsidRPr="00A34D97">
        <w:rPr>
          <w:rFonts w:ascii="Arial" w:hAnsi="Arial" w:cs="Arial"/>
          <w:sz w:val="24"/>
          <w:szCs w:val="24"/>
          <w:lang w:val="en-US"/>
        </w:rPr>
        <w:t>et al. The WHO dengue classification and case definitions: time for a reassessment. Lancet</w:t>
      </w:r>
      <w:r w:rsidR="00D4307B">
        <w:rPr>
          <w:rFonts w:ascii="Arial" w:hAnsi="Arial" w:cs="Arial"/>
          <w:sz w:val="24"/>
          <w:szCs w:val="24"/>
          <w:lang w:val="en-US"/>
        </w:rPr>
        <w:t>. 2006;</w:t>
      </w:r>
      <w:r w:rsidRPr="00A34D97">
        <w:rPr>
          <w:rFonts w:ascii="Arial" w:hAnsi="Arial" w:cs="Arial"/>
          <w:sz w:val="24"/>
          <w:szCs w:val="24"/>
          <w:lang w:val="en-US"/>
        </w:rPr>
        <w:t xml:space="preserve"> 368:170-3.</w:t>
      </w:r>
    </w:p>
    <w:p w14:paraId="1590274D" w14:textId="6193DB82" w:rsidR="008851F7" w:rsidRPr="00073D44" w:rsidRDefault="008851F7" w:rsidP="00C80212">
      <w:pPr>
        <w:spacing w:line="360" w:lineRule="auto"/>
        <w:jc w:val="both"/>
        <w:rPr>
          <w:rFonts w:ascii="Arial" w:hAnsi="Arial" w:cs="Arial"/>
          <w:sz w:val="24"/>
          <w:szCs w:val="24"/>
        </w:rPr>
      </w:pPr>
      <w:r w:rsidRPr="00A34D97">
        <w:rPr>
          <w:rFonts w:ascii="Arial" w:hAnsi="Arial" w:cs="Arial"/>
          <w:sz w:val="24"/>
          <w:szCs w:val="24"/>
          <w:lang w:val="en-US"/>
        </w:rPr>
        <w:t xml:space="preserve">35-Halstead S.B. Dengue —the case definition dilemma: a commentary. </w:t>
      </w:r>
      <w:proofErr w:type="spellStart"/>
      <w:r w:rsidRPr="00073D44">
        <w:rPr>
          <w:rFonts w:ascii="Arial" w:hAnsi="Arial" w:cs="Arial"/>
          <w:sz w:val="24"/>
          <w:szCs w:val="24"/>
        </w:rPr>
        <w:t>Pediatr</w:t>
      </w:r>
      <w:proofErr w:type="spellEnd"/>
      <w:r w:rsidRPr="00073D44">
        <w:rPr>
          <w:rFonts w:ascii="Arial" w:hAnsi="Arial" w:cs="Arial"/>
          <w:sz w:val="24"/>
          <w:szCs w:val="24"/>
        </w:rPr>
        <w:t xml:space="preserve"> </w:t>
      </w:r>
      <w:proofErr w:type="spellStart"/>
      <w:r w:rsidRPr="00073D44">
        <w:rPr>
          <w:rFonts w:ascii="Arial" w:hAnsi="Arial" w:cs="Arial"/>
          <w:sz w:val="24"/>
          <w:szCs w:val="24"/>
        </w:rPr>
        <w:t>Infect</w:t>
      </w:r>
      <w:proofErr w:type="spellEnd"/>
      <w:r w:rsidRPr="00073D44">
        <w:rPr>
          <w:rFonts w:ascii="Arial" w:hAnsi="Arial" w:cs="Arial"/>
          <w:sz w:val="24"/>
          <w:szCs w:val="24"/>
        </w:rPr>
        <w:t xml:space="preserve"> </w:t>
      </w:r>
      <w:proofErr w:type="spellStart"/>
      <w:r w:rsidRPr="00073D44">
        <w:rPr>
          <w:rFonts w:ascii="Arial" w:hAnsi="Arial" w:cs="Arial"/>
          <w:sz w:val="24"/>
          <w:szCs w:val="24"/>
        </w:rPr>
        <w:t>Dis</w:t>
      </w:r>
      <w:proofErr w:type="spellEnd"/>
      <w:r w:rsidRPr="00073D44">
        <w:rPr>
          <w:rFonts w:ascii="Arial" w:hAnsi="Arial" w:cs="Arial"/>
          <w:sz w:val="24"/>
          <w:szCs w:val="24"/>
        </w:rPr>
        <w:t xml:space="preserve"> J</w:t>
      </w:r>
      <w:r w:rsidR="00D4307B" w:rsidRPr="00073D44">
        <w:rPr>
          <w:rFonts w:ascii="Arial" w:hAnsi="Arial" w:cs="Arial"/>
          <w:sz w:val="24"/>
          <w:szCs w:val="24"/>
        </w:rPr>
        <w:t>. 2007</w:t>
      </w:r>
      <w:r w:rsidRPr="00073D44">
        <w:rPr>
          <w:rFonts w:ascii="Arial" w:hAnsi="Arial" w:cs="Arial"/>
          <w:sz w:val="24"/>
          <w:szCs w:val="24"/>
        </w:rPr>
        <w:t>;</w:t>
      </w:r>
      <w:r w:rsidR="00D4307B" w:rsidRPr="00073D44">
        <w:rPr>
          <w:rFonts w:ascii="Arial" w:hAnsi="Arial" w:cs="Arial"/>
          <w:sz w:val="24"/>
          <w:szCs w:val="24"/>
        </w:rPr>
        <w:t xml:space="preserve"> </w:t>
      </w:r>
      <w:r w:rsidRPr="00073D44">
        <w:rPr>
          <w:rFonts w:ascii="Arial" w:hAnsi="Arial" w:cs="Arial"/>
          <w:sz w:val="24"/>
          <w:szCs w:val="24"/>
        </w:rPr>
        <w:t>26(4):291–2.</w:t>
      </w:r>
    </w:p>
    <w:p w14:paraId="564081D9" w14:textId="13480BA0" w:rsidR="008851F7" w:rsidRPr="00A34D97" w:rsidRDefault="008851F7" w:rsidP="00C80212">
      <w:pPr>
        <w:spacing w:after="120" w:line="360" w:lineRule="auto"/>
        <w:jc w:val="both"/>
        <w:rPr>
          <w:rFonts w:ascii="Arial" w:hAnsi="Arial" w:cs="Arial"/>
          <w:sz w:val="24"/>
          <w:szCs w:val="24"/>
          <w:lang w:val="en-US"/>
        </w:rPr>
      </w:pPr>
      <w:r w:rsidRPr="00073D44">
        <w:rPr>
          <w:rFonts w:ascii="Arial" w:hAnsi="Arial" w:cs="Arial"/>
          <w:sz w:val="24"/>
          <w:szCs w:val="24"/>
        </w:rPr>
        <w:t>36-Balmaseda</w:t>
      </w:r>
      <w:r w:rsidR="00073D44" w:rsidRPr="00073D44">
        <w:rPr>
          <w:rFonts w:ascii="Arial" w:hAnsi="Arial" w:cs="Arial"/>
          <w:sz w:val="24"/>
          <w:szCs w:val="24"/>
        </w:rPr>
        <w:t xml:space="preserve"> </w:t>
      </w:r>
      <w:r w:rsidRPr="00073D44">
        <w:rPr>
          <w:rFonts w:ascii="Arial" w:hAnsi="Arial" w:cs="Arial"/>
          <w:sz w:val="24"/>
          <w:szCs w:val="24"/>
        </w:rPr>
        <w:t xml:space="preserve">A, </w:t>
      </w:r>
      <w:proofErr w:type="spellStart"/>
      <w:r w:rsidRPr="00A34D97">
        <w:rPr>
          <w:rFonts w:ascii="Arial" w:hAnsi="Arial" w:cs="Arial"/>
          <w:sz w:val="24"/>
          <w:szCs w:val="24"/>
        </w:rPr>
        <w:t>Hammond</w:t>
      </w:r>
      <w:proofErr w:type="spellEnd"/>
      <w:r w:rsidR="00073D44" w:rsidRPr="00073D44">
        <w:rPr>
          <w:rFonts w:ascii="Arial" w:hAnsi="Arial" w:cs="Arial"/>
          <w:sz w:val="24"/>
          <w:szCs w:val="24"/>
        </w:rPr>
        <w:t xml:space="preserve"> </w:t>
      </w:r>
      <w:r w:rsidR="00073D44" w:rsidRPr="00A34D97">
        <w:rPr>
          <w:rFonts w:ascii="Arial" w:hAnsi="Arial" w:cs="Arial"/>
          <w:sz w:val="24"/>
          <w:szCs w:val="24"/>
        </w:rPr>
        <w:t>SN</w:t>
      </w:r>
      <w:r w:rsidRPr="00A34D97">
        <w:rPr>
          <w:rFonts w:ascii="Arial" w:hAnsi="Arial" w:cs="Arial"/>
          <w:sz w:val="24"/>
          <w:szCs w:val="24"/>
        </w:rPr>
        <w:t xml:space="preserve">, </w:t>
      </w:r>
      <w:proofErr w:type="spellStart"/>
      <w:r w:rsidRPr="00A34D97">
        <w:rPr>
          <w:rFonts w:ascii="Arial" w:hAnsi="Arial" w:cs="Arial"/>
          <w:sz w:val="24"/>
          <w:szCs w:val="24"/>
        </w:rPr>
        <w:t>Perez</w:t>
      </w:r>
      <w:proofErr w:type="spellEnd"/>
      <w:r w:rsidR="00073D44" w:rsidRPr="00073D44">
        <w:rPr>
          <w:rFonts w:ascii="Arial" w:hAnsi="Arial" w:cs="Arial"/>
          <w:sz w:val="24"/>
          <w:szCs w:val="24"/>
        </w:rPr>
        <w:t xml:space="preserve"> </w:t>
      </w:r>
      <w:r w:rsidR="00073D44" w:rsidRPr="00A34D97">
        <w:rPr>
          <w:rFonts w:ascii="Arial" w:hAnsi="Arial" w:cs="Arial"/>
          <w:sz w:val="24"/>
          <w:szCs w:val="24"/>
        </w:rPr>
        <w:t>MA</w:t>
      </w:r>
      <w:r w:rsidRPr="00A34D97">
        <w:rPr>
          <w:rFonts w:ascii="Arial" w:hAnsi="Arial" w:cs="Arial"/>
          <w:sz w:val="24"/>
          <w:szCs w:val="24"/>
        </w:rPr>
        <w:t>, Cuadra</w:t>
      </w:r>
      <w:r w:rsidR="00073D44" w:rsidRPr="00073D44">
        <w:rPr>
          <w:rFonts w:ascii="Arial" w:hAnsi="Arial" w:cs="Arial"/>
          <w:sz w:val="24"/>
          <w:szCs w:val="24"/>
        </w:rPr>
        <w:t xml:space="preserve"> </w:t>
      </w:r>
      <w:r w:rsidR="00073D44">
        <w:rPr>
          <w:rFonts w:ascii="Arial" w:hAnsi="Arial" w:cs="Arial"/>
          <w:sz w:val="24"/>
          <w:szCs w:val="24"/>
        </w:rPr>
        <w:t>R</w:t>
      </w:r>
      <w:r w:rsidRPr="00A34D97">
        <w:rPr>
          <w:rFonts w:ascii="Arial" w:hAnsi="Arial" w:cs="Arial"/>
          <w:sz w:val="24"/>
          <w:szCs w:val="24"/>
        </w:rPr>
        <w:t>, Solano</w:t>
      </w:r>
      <w:r w:rsidR="00073D44" w:rsidRPr="00073D44">
        <w:rPr>
          <w:rFonts w:ascii="Arial" w:hAnsi="Arial" w:cs="Arial"/>
          <w:sz w:val="24"/>
          <w:szCs w:val="24"/>
        </w:rPr>
        <w:t xml:space="preserve"> </w:t>
      </w:r>
      <w:r w:rsidR="00073D44">
        <w:rPr>
          <w:rFonts w:ascii="Arial" w:hAnsi="Arial" w:cs="Arial"/>
          <w:sz w:val="24"/>
          <w:szCs w:val="24"/>
        </w:rPr>
        <w:t>S</w:t>
      </w:r>
      <w:r w:rsidRPr="00A34D97">
        <w:rPr>
          <w:rFonts w:ascii="Arial" w:hAnsi="Arial" w:cs="Arial"/>
          <w:sz w:val="24"/>
          <w:szCs w:val="24"/>
        </w:rPr>
        <w:t xml:space="preserve">, et al. </w:t>
      </w:r>
      <w:r w:rsidRPr="00A34D97">
        <w:rPr>
          <w:rFonts w:ascii="Arial" w:hAnsi="Arial" w:cs="Arial"/>
          <w:sz w:val="24"/>
          <w:szCs w:val="24"/>
          <w:lang w:val="en-GB"/>
        </w:rPr>
        <w:t xml:space="preserve">Assessment of the World Health Organization scheme for classification of dengue severity in Nicaragua. </w:t>
      </w:r>
      <w:r w:rsidRPr="00A34D97">
        <w:rPr>
          <w:rFonts w:ascii="Arial" w:hAnsi="Arial" w:cs="Arial"/>
          <w:i/>
          <w:iCs/>
          <w:sz w:val="24"/>
          <w:szCs w:val="24"/>
          <w:lang w:val="en-GB"/>
        </w:rPr>
        <w:t xml:space="preserve">Am. J. Trop. Med. </w:t>
      </w:r>
      <w:proofErr w:type="spellStart"/>
      <w:r w:rsidRPr="00A34D97">
        <w:rPr>
          <w:rFonts w:ascii="Arial" w:hAnsi="Arial" w:cs="Arial"/>
          <w:i/>
          <w:iCs/>
          <w:sz w:val="24"/>
          <w:szCs w:val="24"/>
          <w:lang w:val="en-US"/>
        </w:rPr>
        <w:t>Hyg</w:t>
      </w:r>
      <w:proofErr w:type="spellEnd"/>
      <w:r w:rsidR="00073D44">
        <w:rPr>
          <w:rFonts w:ascii="Arial" w:hAnsi="Arial" w:cs="Arial"/>
          <w:i/>
          <w:iCs/>
          <w:sz w:val="24"/>
          <w:szCs w:val="24"/>
          <w:lang w:val="en-US"/>
        </w:rPr>
        <w:t>.</w:t>
      </w:r>
      <w:r w:rsidR="00073D44" w:rsidRPr="00073D44">
        <w:rPr>
          <w:rFonts w:ascii="Arial" w:hAnsi="Arial" w:cs="Arial"/>
          <w:sz w:val="24"/>
          <w:szCs w:val="24"/>
          <w:lang w:val="en-US"/>
        </w:rPr>
        <w:t xml:space="preserve"> </w:t>
      </w:r>
      <w:r w:rsidR="00073D44" w:rsidRPr="00A34D97">
        <w:rPr>
          <w:rFonts w:ascii="Arial" w:hAnsi="Arial" w:cs="Arial"/>
          <w:sz w:val="24"/>
          <w:szCs w:val="24"/>
          <w:lang w:val="en-US"/>
        </w:rPr>
        <w:t>2005</w:t>
      </w:r>
      <w:r w:rsidR="00073D44">
        <w:rPr>
          <w:rFonts w:ascii="Arial" w:hAnsi="Arial" w:cs="Arial"/>
          <w:sz w:val="24"/>
          <w:szCs w:val="24"/>
          <w:lang w:val="en-US"/>
        </w:rPr>
        <w:t>;</w:t>
      </w:r>
      <w:r w:rsidR="00073D44" w:rsidRPr="00A34D97">
        <w:rPr>
          <w:rFonts w:ascii="Arial" w:hAnsi="Arial" w:cs="Arial"/>
          <w:sz w:val="24"/>
          <w:szCs w:val="24"/>
          <w:lang w:val="en-US"/>
        </w:rPr>
        <w:t xml:space="preserve"> </w:t>
      </w:r>
      <w:r w:rsidRPr="00A34D97">
        <w:rPr>
          <w:rFonts w:ascii="Arial" w:hAnsi="Arial" w:cs="Arial"/>
          <w:sz w:val="24"/>
          <w:szCs w:val="24"/>
          <w:lang w:val="en-US"/>
        </w:rPr>
        <w:t xml:space="preserve">73(6):1059-1062. </w:t>
      </w:r>
    </w:p>
    <w:p w14:paraId="03C2499D" w14:textId="26EC3947" w:rsidR="008851F7" w:rsidRPr="00A34D97" w:rsidRDefault="008851F7" w:rsidP="00C80212">
      <w:pPr>
        <w:spacing w:after="120" w:line="360" w:lineRule="auto"/>
        <w:jc w:val="both"/>
        <w:rPr>
          <w:rFonts w:ascii="Arial" w:hAnsi="Arial" w:cs="Arial"/>
          <w:sz w:val="24"/>
          <w:szCs w:val="24"/>
        </w:rPr>
      </w:pPr>
      <w:r w:rsidRPr="00A34D97">
        <w:rPr>
          <w:rFonts w:ascii="Arial" w:hAnsi="Arial" w:cs="Arial"/>
          <w:sz w:val="24"/>
          <w:szCs w:val="24"/>
          <w:lang w:val="pt-BR"/>
        </w:rPr>
        <w:t>37-Setiati</w:t>
      </w:r>
      <w:r w:rsidR="00B03727">
        <w:rPr>
          <w:rFonts w:ascii="Arial" w:hAnsi="Arial" w:cs="Arial"/>
          <w:sz w:val="24"/>
          <w:szCs w:val="24"/>
          <w:lang w:val="pt-BR"/>
        </w:rPr>
        <w:t xml:space="preserve"> </w:t>
      </w:r>
      <w:r w:rsidRPr="00A34D97">
        <w:rPr>
          <w:rFonts w:ascii="Arial" w:hAnsi="Arial" w:cs="Arial"/>
          <w:sz w:val="24"/>
          <w:szCs w:val="24"/>
          <w:lang w:val="pt-BR"/>
        </w:rPr>
        <w:t xml:space="preserve">TE, </w:t>
      </w:r>
      <w:proofErr w:type="spellStart"/>
      <w:r w:rsidR="00B03727">
        <w:rPr>
          <w:rFonts w:ascii="Arial" w:hAnsi="Arial" w:cs="Arial"/>
          <w:sz w:val="24"/>
          <w:szCs w:val="24"/>
          <w:lang w:val="pt-BR"/>
        </w:rPr>
        <w:t>Mairuhu</w:t>
      </w:r>
      <w:proofErr w:type="spellEnd"/>
      <w:r w:rsidR="00B03727" w:rsidRPr="00B03727">
        <w:rPr>
          <w:rFonts w:ascii="Arial" w:hAnsi="Arial" w:cs="Arial"/>
          <w:sz w:val="24"/>
          <w:szCs w:val="24"/>
          <w:lang w:val="pt-BR"/>
        </w:rPr>
        <w:t xml:space="preserve"> </w:t>
      </w:r>
      <w:r w:rsidR="00B03727" w:rsidRPr="00A34D97">
        <w:rPr>
          <w:rFonts w:ascii="Arial" w:hAnsi="Arial" w:cs="Arial"/>
          <w:sz w:val="24"/>
          <w:szCs w:val="24"/>
          <w:lang w:val="pt-BR"/>
        </w:rPr>
        <w:t>AT</w:t>
      </w:r>
      <w:r w:rsidR="00B03727">
        <w:rPr>
          <w:rFonts w:ascii="Arial" w:hAnsi="Arial" w:cs="Arial"/>
          <w:sz w:val="24"/>
          <w:szCs w:val="24"/>
          <w:lang w:val="pt-BR"/>
        </w:rPr>
        <w:t>,</w:t>
      </w:r>
      <w:r w:rsidR="00B03727" w:rsidRPr="00A34D97">
        <w:rPr>
          <w:rFonts w:ascii="Arial" w:hAnsi="Arial" w:cs="Arial"/>
          <w:sz w:val="24"/>
          <w:szCs w:val="24"/>
          <w:lang w:val="pt-BR"/>
        </w:rPr>
        <w:t xml:space="preserve"> </w:t>
      </w:r>
      <w:proofErr w:type="spellStart"/>
      <w:r w:rsidRPr="00A34D97">
        <w:rPr>
          <w:rFonts w:ascii="Arial" w:hAnsi="Arial" w:cs="Arial"/>
          <w:sz w:val="24"/>
          <w:szCs w:val="24"/>
          <w:lang w:val="pt-BR"/>
        </w:rPr>
        <w:t>Koraka</w:t>
      </w:r>
      <w:proofErr w:type="spellEnd"/>
      <w:r w:rsidR="00B03727">
        <w:rPr>
          <w:rFonts w:ascii="Arial" w:hAnsi="Arial" w:cs="Arial"/>
          <w:sz w:val="24"/>
          <w:szCs w:val="24"/>
          <w:lang w:val="pt-BR"/>
        </w:rPr>
        <w:t xml:space="preserve"> </w:t>
      </w:r>
      <w:r w:rsidR="0075352B">
        <w:rPr>
          <w:rFonts w:ascii="Arial" w:hAnsi="Arial" w:cs="Arial"/>
          <w:sz w:val="24"/>
          <w:szCs w:val="24"/>
          <w:lang w:val="pt-BR"/>
        </w:rPr>
        <w:t>P</w:t>
      </w:r>
      <w:r w:rsidRPr="00A34D97">
        <w:rPr>
          <w:rFonts w:ascii="Arial" w:hAnsi="Arial" w:cs="Arial"/>
          <w:sz w:val="24"/>
          <w:szCs w:val="24"/>
          <w:lang w:val="pt-BR"/>
        </w:rPr>
        <w:t xml:space="preserve">, </w:t>
      </w:r>
      <w:proofErr w:type="spellStart"/>
      <w:r w:rsidRPr="00A34D97">
        <w:rPr>
          <w:rFonts w:ascii="Arial" w:hAnsi="Arial" w:cs="Arial"/>
          <w:sz w:val="24"/>
          <w:szCs w:val="24"/>
          <w:lang w:val="pt-BR"/>
        </w:rPr>
        <w:t>Supriatna</w:t>
      </w:r>
      <w:proofErr w:type="spellEnd"/>
      <w:r w:rsidR="0075352B">
        <w:rPr>
          <w:rFonts w:ascii="Arial" w:hAnsi="Arial" w:cs="Arial"/>
          <w:sz w:val="24"/>
          <w:szCs w:val="24"/>
          <w:lang w:val="pt-BR"/>
        </w:rPr>
        <w:t xml:space="preserve"> M</w:t>
      </w:r>
      <w:r w:rsidRPr="00A34D97">
        <w:rPr>
          <w:rFonts w:ascii="Arial" w:hAnsi="Arial" w:cs="Arial"/>
          <w:sz w:val="24"/>
          <w:szCs w:val="24"/>
          <w:lang w:val="pt-BR"/>
        </w:rPr>
        <w:t xml:space="preserve">,. </w:t>
      </w:r>
      <w:proofErr w:type="spellStart"/>
      <w:r w:rsidRPr="00A34D97">
        <w:rPr>
          <w:rFonts w:ascii="Arial" w:hAnsi="Arial" w:cs="Arial"/>
          <w:sz w:val="24"/>
          <w:szCs w:val="24"/>
          <w:lang w:val="pt-BR"/>
        </w:rPr>
        <w:t>MacGuillavry</w:t>
      </w:r>
      <w:proofErr w:type="spellEnd"/>
      <w:r w:rsidR="0075352B">
        <w:rPr>
          <w:rFonts w:ascii="Arial" w:hAnsi="Arial" w:cs="Arial"/>
          <w:sz w:val="24"/>
          <w:szCs w:val="24"/>
          <w:lang w:val="pt-BR"/>
        </w:rPr>
        <w:t xml:space="preserve"> </w:t>
      </w:r>
      <w:r w:rsidR="0075352B" w:rsidRPr="00A34D97">
        <w:rPr>
          <w:rFonts w:ascii="Arial" w:hAnsi="Arial" w:cs="Arial"/>
          <w:sz w:val="24"/>
          <w:szCs w:val="24"/>
          <w:lang w:val="pt-BR"/>
        </w:rPr>
        <w:t>MR</w:t>
      </w:r>
      <w:r w:rsidRPr="00A34D97">
        <w:rPr>
          <w:rFonts w:ascii="Arial" w:hAnsi="Arial" w:cs="Arial"/>
          <w:sz w:val="24"/>
          <w:szCs w:val="24"/>
          <w:lang w:val="pt-BR"/>
        </w:rPr>
        <w:t xml:space="preserve">, et al. </w:t>
      </w:r>
      <w:r w:rsidRPr="00A34D97">
        <w:rPr>
          <w:rFonts w:ascii="Arial" w:hAnsi="Arial" w:cs="Arial"/>
          <w:sz w:val="24"/>
          <w:szCs w:val="24"/>
          <w:lang w:val="en-GB"/>
        </w:rPr>
        <w:t xml:space="preserve">Dengue disease severity in Indonesian children: an evaluation of the World Health Organization classification system. </w:t>
      </w:r>
      <w:r w:rsidRPr="00A34D97">
        <w:rPr>
          <w:rFonts w:ascii="Arial" w:hAnsi="Arial" w:cs="Arial"/>
          <w:i/>
          <w:iCs/>
          <w:sz w:val="24"/>
          <w:szCs w:val="24"/>
          <w:lang w:val="pt-BR"/>
        </w:rPr>
        <w:t xml:space="preserve">BMC </w:t>
      </w:r>
      <w:proofErr w:type="spellStart"/>
      <w:r w:rsidRPr="00A34D97">
        <w:rPr>
          <w:rFonts w:ascii="Arial" w:hAnsi="Arial" w:cs="Arial"/>
          <w:i/>
          <w:iCs/>
          <w:sz w:val="24"/>
          <w:szCs w:val="24"/>
          <w:lang w:val="pt-BR"/>
        </w:rPr>
        <w:t>Infect</w:t>
      </w:r>
      <w:proofErr w:type="spellEnd"/>
      <w:r w:rsidRPr="00A34D97">
        <w:rPr>
          <w:rFonts w:ascii="Arial" w:hAnsi="Arial" w:cs="Arial"/>
          <w:i/>
          <w:iCs/>
          <w:sz w:val="24"/>
          <w:szCs w:val="24"/>
          <w:lang w:val="pt-BR"/>
        </w:rPr>
        <w:t xml:space="preserve"> </w:t>
      </w:r>
      <w:proofErr w:type="spellStart"/>
      <w:r w:rsidRPr="00A34D97">
        <w:rPr>
          <w:rFonts w:ascii="Arial" w:hAnsi="Arial" w:cs="Arial"/>
          <w:i/>
          <w:iCs/>
          <w:sz w:val="24"/>
          <w:szCs w:val="24"/>
          <w:lang w:val="pt-BR"/>
        </w:rPr>
        <w:t>Dis</w:t>
      </w:r>
      <w:proofErr w:type="spellEnd"/>
      <w:r w:rsidR="0075352B">
        <w:rPr>
          <w:rFonts w:ascii="Arial" w:hAnsi="Arial" w:cs="Arial"/>
          <w:i/>
          <w:iCs/>
          <w:sz w:val="24"/>
          <w:szCs w:val="24"/>
          <w:lang w:val="pt-BR"/>
        </w:rPr>
        <w:t xml:space="preserve">. </w:t>
      </w:r>
      <w:r w:rsidR="0075352B" w:rsidRPr="00A34D97">
        <w:rPr>
          <w:rFonts w:ascii="Arial" w:hAnsi="Arial" w:cs="Arial"/>
          <w:sz w:val="24"/>
          <w:szCs w:val="24"/>
          <w:lang w:val="pt-BR"/>
        </w:rPr>
        <w:t>2007</w:t>
      </w:r>
      <w:r w:rsidR="0075352B">
        <w:rPr>
          <w:rFonts w:ascii="Arial" w:hAnsi="Arial" w:cs="Arial"/>
          <w:sz w:val="24"/>
          <w:szCs w:val="24"/>
          <w:lang w:val="pt-BR"/>
        </w:rPr>
        <w:t xml:space="preserve">; </w:t>
      </w:r>
      <w:r w:rsidRPr="00A34D97">
        <w:rPr>
          <w:rFonts w:ascii="Arial" w:hAnsi="Arial" w:cs="Arial"/>
          <w:sz w:val="24"/>
          <w:szCs w:val="24"/>
          <w:lang w:val="pt-BR"/>
        </w:rPr>
        <w:t xml:space="preserve">7(22). </w:t>
      </w:r>
      <w:proofErr w:type="spellStart"/>
      <w:r w:rsidRPr="00A34D97">
        <w:rPr>
          <w:rFonts w:ascii="Arial" w:hAnsi="Arial" w:cs="Arial"/>
          <w:sz w:val="24"/>
          <w:szCs w:val="24"/>
          <w:lang w:val="pt-BR"/>
        </w:rPr>
        <w:t>Disponible</w:t>
      </w:r>
      <w:proofErr w:type="spellEnd"/>
      <w:r w:rsidRPr="00A34D97">
        <w:rPr>
          <w:rFonts w:ascii="Arial" w:hAnsi="Arial" w:cs="Arial"/>
          <w:sz w:val="24"/>
          <w:szCs w:val="24"/>
          <w:lang w:val="pt-BR"/>
        </w:rPr>
        <w:t xml:space="preserve"> </w:t>
      </w:r>
      <w:proofErr w:type="spellStart"/>
      <w:r w:rsidRPr="00A34D97">
        <w:rPr>
          <w:rFonts w:ascii="Arial" w:hAnsi="Arial" w:cs="Arial"/>
          <w:sz w:val="24"/>
          <w:szCs w:val="24"/>
          <w:lang w:val="pt-BR"/>
        </w:rPr>
        <w:t>en</w:t>
      </w:r>
      <w:proofErr w:type="spellEnd"/>
      <w:r w:rsidRPr="00A34D97">
        <w:rPr>
          <w:rFonts w:ascii="Arial" w:hAnsi="Arial" w:cs="Arial"/>
          <w:sz w:val="24"/>
          <w:szCs w:val="24"/>
          <w:lang w:val="pt-BR"/>
        </w:rPr>
        <w:t>: &lt;http://www.biomedcentral.com/1471-2334/7/22</w:t>
      </w:r>
      <w:r w:rsidRPr="00A34D97">
        <w:rPr>
          <w:rFonts w:ascii="Arial" w:hAnsi="Arial" w:cs="Arial"/>
          <w:sz w:val="24"/>
          <w:szCs w:val="24"/>
        </w:rPr>
        <w:t>.</w:t>
      </w:r>
    </w:p>
    <w:p w14:paraId="4F8EAF1A" w14:textId="0E0743CE" w:rsidR="008851F7" w:rsidRPr="00A34D97" w:rsidRDefault="008851F7" w:rsidP="00C80212">
      <w:pPr>
        <w:spacing w:line="360" w:lineRule="auto"/>
        <w:jc w:val="both"/>
        <w:rPr>
          <w:rFonts w:ascii="Arial" w:hAnsi="Arial" w:cs="Arial"/>
          <w:sz w:val="24"/>
          <w:szCs w:val="24"/>
          <w:lang w:val="en-US"/>
        </w:rPr>
      </w:pPr>
      <w:r w:rsidRPr="00A34D97">
        <w:rPr>
          <w:rFonts w:ascii="Arial" w:hAnsi="Arial" w:cs="Arial"/>
          <w:sz w:val="24"/>
          <w:szCs w:val="24"/>
        </w:rPr>
        <w:lastRenderedPageBreak/>
        <w:t xml:space="preserve">38-Bandyopadhyay.S, L.C. </w:t>
      </w:r>
      <w:proofErr w:type="spellStart"/>
      <w:r w:rsidRPr="00A34D97">
        <w:rPr>
          <w:rFonts w:ascii="Arial" w:hAnsi="Arial" w:cs="Arial"/>
          <w:sz w:val="24"/>
          <w:szCs w:val="24"/>
        </w:rPr>
        <w:t>Lum</w:t>
      </w:r>
      <w:proofErr w:type="spellEnd"/>
      <w:r w:rsidRPr="00A34D97">
        <w:rPr>
          <w:rFonts w:ascii="Arial" w:hAnsi="Arial" w:cs="Arial"/>
          <w:sz w:val="24"/>
          <w:szCs w:val="24"/>
        </w:rPr>
        <w:t xml:space="preserve">, A. </w:t>
      </w:r>
      <w:proofErr w:type="spellStart"/>
      <w:r w:rsidRPr="00A34D97">
        <w:rPr>
          <w:rFonts w:ascii="Arial" w:hAnsi="Arial" w:cs="Arial"/>
          <w:sz w:val="24"/>
          <w:szCs w:val="24"/>
        </w:rPr>
        <w:t>Kroeger</w:t>
      </w:r>
      <w:proofErr w:type="spellEnd"/>
      <w:r w:rsidRPr="00A34D97">
        <w:rPr>
          <w:rFonts w:ascii="Arial" w:hAnsi="Arial" w:cs="Arial"/>
          <w:sz w:val="24"/>
          <w:szCs w:val="24"/>
        </w:rPr>
        <w:t xml:space="preserve"> </w:t>
      </w:r>
      <w:r w:rsidR="0075352B">
        <w:rPr>
          <w:rFonts w:ascii="Arial" w:hAnsi="Arial" w:cs="Arial"/>
          <w:sz w:val="24"/>
          <w:szCs w:val="24"/>
        </w:rPr>
        <w:t xml:space="preserve">.  </w:t>
      </w:r>
      <w:r w:rsidRPr="00A34D97">
        <w:rPr>
          <w:rFonts w:ascii="Arial" w:hAnsi="Arial" w:cs="Arial"/>
          <w:sz w:val="24"/>
          <w:szCs w:val="24"/>
          <w:lang w:val="en-US"/>
        </w:rPr>
        <w:t xml:space="preserve">Classifying dengue: a review of the difficulties in using the WHO case classification for dengue </w:t>
      </w:r>
      <w:r w:rsidR="0073457A" w:rsidRPr="00A34D97">
        <w:rPr>
          <w:rFonts w:ascii="Arial" w:hAnsi="Arial" w:cs="Arial"/>
          <w:sz w:val="24"/>
          <w:szCs w:val="24"/>
          <w:lang w:val="en-US"/>
        </w:rPr>
        <w:t>hemorrhagic</w:t>
      </w:r>
      <w:r w:rsidRPr="00A34D97">
        <w:rPr>
          <w:rFonts w:ascii="Arial" w:hAnsi="Arial" w:cs="Arial"/>
          <w:sz w:val="24"/>
          <w:szCs w:val="24"/>
          <w:lang w:val="en-US"/>
        </w:rPr>
        <w:t xml:space="preserve"> fever. Trop Med </w:t>
      </w:r>
      <w:proofErr w:type="spellStart"/>
      <w:r w:rsidRPr="00A34D97">
        <w:rPr>
          <w:rFonts w:ascii="Arial" w:hAnsi="Arial" w:cs="Arial"/>
          <w:sz w:val="24"/>
          <w:szCs w:val="24"/>
          <w:lang w:val="en-US"/>
        </w:rPr>
        <w:t>Int</w:t>
      </w:r>
      <w:proofErr w:type="spellEnd"/>
      <w:r w:rsidRPr="00A34D97">
        <w:rPr>
          <w:rFonts w:ascii="Arial" w:hAnsi="Arial" w:cs="Arial"/>
          <w:sz w:val="24"/>
          <w:szCs w:val="24"/>
          <w:lang w:val="en-US"/>
        </w:rPr>
        <w:t xml:space="preserve"> Health</w:t>
      </w:r>
      <w:r w:rsidR="0075352B">
        <w:rPr>
          <w:rFonts w:ascii="Arial" w:hAnsi="Arial" w:cs="Arial"/>
          <w:sz w:val="24"/>
          <w:szCs w:val="24"/>
          <w:lang w:val="en-US"/>
        </w:rPr>
        <w:t xml:space="preserve">. </w:t>
      </w:r>
      <w:r w:rsidR="0075352B" w:rsidRPr="0075352B">
        <w:rPr>
          <w:rFonts w:ascii="Arial" w:hAnsi="Arial" w:cs="Arial"/>
          <w:sz w:val="24"/>
          <w:szCs w:val="24"/>
          <w:lang w:val="en-US"/>
        </w:rPr>
        <w:t>2006</w:t>
      </w:r>
      <w:r w:rsidR="0073457A" w:rsidRPr="00A34D97">
        <w:rPr>
          <w:rFonts w:ascii="Arial" w:hAnsi="Arial" w:cs="Arial"/>
          <w:sz w:val="24"/>
          <w:szCs w:val="24"/>
          <w:lang w:val="en-US"/>
        </w:rPr>
        <w:t>; 11</w:t>
      </w:r>
      <w:r w:rsidRPr="00A34D97">
        <w:rPr>
          <w:rFonts w:ascii="Arial" w:hAnsi="Arial" w:cs="Arial"/>
          <w:sz w:val="24"/>
          <w:szCs w:val="24"/>
          <w:lang w:val="en-US"/>
        </w:rPr>
        <w:t>(8):1238–55.</w:t>
      </w:r>
    </w:p>
    <w:p w14:paraId="71D4B0FC" w14:textId="666A729B" w:rsidR="00857B63" w:rsidRPr="00EA5402" w:rsidRDefault="0075352B" w:rsidP="00857B63">
      <w:pPr>
        <w:spacing w:line="360" w:lineRule="auto"/>
        <w:jc w:val="both"/>
        <w:rPr>
          <w:rFonts w:ascii="Arial" w:hAnsi="Arial" w:cs="Arial"/>
          <w:sz w:val="24"/>
          <w:szCs w:val="24"/>
          <w:lang w:val="en-US"/>
        </w:rPr>
      </w:pPr>
      <w:r>
        <w:rPr>
          <w:rFonts w:ascii="Arial" w:hAnsi="Arial" w:cs="Arial"/>
          <w:sz w:val="24"/>
          <w:szCs w:val="24"/>
          <w:lang w:val="en-US"/>
        </w:rPr>
        <w:t>39-Santamaria R</w:t>
      </w:r>
      <w:r w:rsidR="008851F7" w:rsidRPr="00A34D97">
        <w:rPr>
          <w:rFonts w:ascii="Arial" w:hAnsi="Arial" w:cs="Arial"/>
          <w:sz w:val="24"/>
          <w:szCs w:val="24"/>
          <w:lang w:val="en-US"/>
        </w:rPr>
        <w:t>, Martínez</w:t>
      </w:r>
      <w:r>
        <w:rPr>
          <w:rFonts w:ascii="Arial" w:hAnsi="Arial" w:cs="Arial"/>
          <w:sz w:val="24"/>
          <w:szCs w:val="24"/>
          <w:lang w:val="en-US"/>
        </w:rPr>
        <w:t xml:space="preserve"> E</w:t>
      </w:r>
      <w:r w:rsidR="008851F7" w:rsidRPr="00A34D97">
        <w:rPr>
          <w:rFonts w:ascii="Arial" w:hAnsi="Arial" w:cs="Arial"/>
          <w:sz w:val="24"/>
          <w:szCs w:val="24"/>
          <w:lang w:val="en-US"/>
        </w:rPr>
        <w:t xml:space="preserve">, </w:t>
      </w:r>
      <w:proofErr w:type="spellStart"/>
      <w:r w:rsidR="008851F7" w:rsidRPr="00A34D97">
        <w:rPr>
          <w:rFonts w:ascii="Arial" w:hAnsi="Arial" w:cs="Arial"/>
          <w:sz w:val="24"/>
          <w:szCs w:val="24"/>
          <w:lang w:val="en-US"/>
        </w:rPr>
        <w:t>Kratochwill</w:t>
      </w:r>
      <w:proofErr w:type="spellEnd"/>
      <w:r>
        <w:rPr>
          <w:rFonts w:ascii="Arial" w:hAnsi="Arial" w:cs="Arial"/>
          <w:sz w:val="24"/>
          <w:szCs w:val="24"/>
          <w:lang w:val="en-US"/>
        </w:rPr>
        <w:t xml:space="preserve"> S</w:t>
      </w:r>
      <w:r w:rsidR="008851F7" w:rsidRPr="00A34D97">
        <w:rPr>
          <w:rFonts w:ascii="Arial" w:hAnsi="Arial" w:cs="Arial"/>
          <w:sz w:val="24"/>
          <w:szCs w:val="24"/>
          <w:lang w:val="en-US"/>
        </w:rPr>
        <w:t xml:space="preserve">, </w:t>
      </w:r>
      <w:proofErr w:type="spellStart"/>
      <w:r w:rsidR="008851F7" w:rsidRPr="00A34D97">
        <w:rPr>
          <w:rFonts w:ascii="Arial" w:hAnsi="Arial" w:cs="Arial"/>
          <w:sz w:val="24"/>
          <w:szCs w:val="24"/>
          <w:lang w:val="en-US"/>
        </w:rPr>
        <w:t>Soria</w:t>
      </w:r>
      <w:proofErr w:type="spellEnd"/>
      <w:r w:rsidRPr="0075352B">
        <w:rPr>
          <w:rFonts w:ascii="Arial" w:hAnsi="Arial" w:cs="Arial"/>
          <w:sz w:val="24"/>
          <w:szCs w:val="24"/>
          <w:lang w:val="en-US"/>
        </w:rPr>
        <w:t xml:space="preserve"> </w:t>
      </w:r>
      <w:r>
        <w:rPr>
          <w:rFonts w:ascii="Arial" w:hAnsi="Arial" w:cs="Arial"/>
          <w:sz w:val="24"/>
          <w:szCs w:val="24"/>
          <w:lang w:val="en-US"/>
        </w:rPr>
        <w:t>C</w:t>
      </w:r>
      <w:r w:rsidR="008851F7" w:rsidRPr="00A34D97">
        <w:rPr>
          <w:rFonts w:ascii="Arial" w:hAnsi="Arial" w:cs="Arial"/>
          <w:sz w:val="24"/>
          <w:szCs w:val="24"/>
          <w:lang w:val="en-US"/>
        </w:rPr>
        <w:t>, Tan</w:t>
      </w:r>
      <w:r>
        <w:rPr>
          <w:rFonts w:ascii="Arial" w:hAnsi="Arial" w:cs="Arial"/>
          <w:sz w:val="24"/>
          <w:szCs w:val="24"/>
          <w:lang w:val="en-US"/>
        </w:rPr>
        <w:t xml:space="preserve"> </w:t>
      </w:r>
      <w:r w:rsidRPr="00A34D97">
        <w:rPr>
          <w:rFonts w:ascii="Arial" w:hAnsi="Arial" w:cs="Arial"/>
          <w:sz w:val="24"/>
          <w:szCs w:val="24"/>
          <w:lang w:val="en-US"/>
        </w:rPr>
        <w:t>LH</w:t>
      </w:r>
      <w:r w:rsidR="008851F7" w:rsidRPr="00A34D97">
        <w:rPr>
          <w:rFonts w:ascii="Arial" w:hAnsi="Arial" w:cs="Arial"/>
          <w:sz w:val="24"/>
          <w:szCs w:val="24"/>
          <w:lang w:val="en-US"/>
        </w:rPr>
        <w:t>, Nuñez</w:t>
      </w:r>
      <w:r>
        <w:rPr>
          <w:rFonts w:ascii="Arial" w:hAnsi="Arial" w:cs="Arial"/>
          <w:sz w:val="24"/>
          <w:szCs w:val="24"/>
          <w:lang w:val="en-US"/>
        </w:rPr>
        <w:t xml:space="preserve"> A</w:t>
      </w:r>
      <w:r w:rsidR="008851F7" w:rsidRPr="00A34D97">
        <w:rPr>
          <w:rFonts w:ascii="Arial" w:hAnsi="Arial" w:cs="Arial"/>
          <w:sz w:val="24"/>
          <w:szCs w:val="24"/>
          <w:lang w:val="en-US"/>
        </w:rPr>
        <w:t xml:space="preserve">, et al. Comparison and critical appraisal of dengue clinical guidelines and their use </w:t>
      </w:r>
      <w:r w:rsidR="00857B63" w:rsidRPr="00EA5402">
        <w:rPr>
          <w:rFonts w:ascii="Arial" w:hAnsi="Arial" w:cs="Arial"/>
          <w:sz w:val="24"/>
          <w:szCs w:val="24"/>
          <w:lang w:val="en-US"/>
        </w:rPr>
        <w:t>in Asia and Latin America. International Health. 2009; 1</w:t>
      </w:r>
      <w:r w:rsidR="00EA5402">
        <w:rPr>
          <w:rFonts w:ascii="Arial" w:hAnsi="Arial" w:cs="Arial"/>
          <w:sz w:val="24"/>
          <w:szCs w:val="24"/>
          <w:lang w:val="en-US"/>
        </w:rPr>
        <w:t>:</w:t>
      </w:r>
      <w:r w:rsidR="00857B63" w:rsidRPr="00EA5402">
        <w:rPr>
          <w:rFonts w:ascii="Arial" w:hAnsi="Arial" w:cs="Arial"/>
          <w:sz w:val="24"/>
          <w:szCs w:val="24"/>
          <w:lang w:val="en-US"/>
        </w:rPr>
        <w:t xml:space="preserve"> 133-40.</w:t>
      </w:r>
    </w:p>
    <w:p w14:paraId="4BCD0BAC" w14:textId="2BA894B5" w:rsidR="008851F7" w:rsidRPr="00A32A9D" w:rsidRDefault="008851F7" w:rsidP="00C80212">
      <w:pPr>
        <w:spacing w:line="360" w:lineRule="auto"/>
        <w:jc w:val="both"/>
        <w:rPr>
          <w:rFonts w:ascii="Arial" w:hAnsi="Arial" w:cs="Arial"/>
          <w:sz w:val="24"/>
          <w:szCs w:val="24"/>
        </w:rPr>
      </w:pPr>
      <w:r w:rsidRPr="00A32A9D">
        <w:rPr>
          <w:rFonts w:ascii="Arial" w:hAnsi="Arial" w:cs="Arial"/>
          <w:sz w:val="24"/>
          <w:szCs w:val="24"/>
          <w:lang w:val="en-US"/>
        </w:rPr>
        <w:t>4</w:t>
      </w:r>
      <w:r w:rsidR="0075352B" w:rsidRPr="00A32A9D">
        <w:rPr>
          <w:rFonts w:ascii="Arial" w:hAnsi="Arial" w:cs="Arial"/>
          <w:sz w:val="24"/>
          <w:szCs w:val="24"/>
          <w:lang w:val="en-US"/>
        </w:rPr>
        <w:t>0-Alexander N</w:t>
      </w:r>
      <w:r w:rsidRPr="00A32A9D">
        <w:rPr>
          <w:rFonts w:ascii="Arial" w:hAnsi="Arial" w:cs="Arial"/>
          <w:sz w:val="24"/>
          <w:szCs w:val="24"/>
          <w:lang w:val="en-US"/>
        </w:rPr>
        <w:t xml:space="preserve">, </w:t>
      </w:r>
      <w:proofErr w:type="spellStart"/>
      <w:r w:rsidRPr="00A32A9D">
        <w:rPr>
          <w:rFonts w:ascii="Arial" w:hAnsi="Arial" w:cs="Arial"/>
          <w:sz w:val="24"/>
          <w:szCs w:val="24"/>
          <w:lang w:val="en-US"/>
        </w:rPr>
        <w:t>Balmaseda</w:t>
      </w:r>
      <w:proofErr w:type="spellEnd"/>
      <w:r w:rsidR="008F1067" w:rsidRPr="00A32A9D">
        <w:rPr>
          <w:rFonts w:ascii="Arial" w:hAnsi="Arial" w:cs="Arial"/>
          <w:sz w:val="24"/>
          <w:szCs w:val="24"/>
          <w:lang w:val="en-US"/>
        </w:rPr>
        <w:t xml:space="preserve"> A</w:t>
      </w:r>
      <w:r w:rsidRPr="00A32A9D">
        <w:rPr>
          <w:rFonts w:ascii="Arial" w:hAnsi="Arial" w:cs="Arial"/>
          <w:sz w:val="24"/>
          <w:szCs w:val="24"/>
          <w:lang w:val="en-US"/>
        </w:rPr>
        <w:t xml:space="preserve">, </w:t>
      </w:r>
      <w:proofErr w:type="spellStart"/>
      <w:r w:rsidRPr="00A32A9D">
        <w:rPr>
          <w:rFonts w:ascii="Arial" w:hAnsi="Arial" w:cs="Arial"/>
          <w:sz w:val="24"/>
          <w:szCs w:val="24"/>
          <w:lang w:val="en-US"/>
        </w:rPr>
        <w:t>Castelobranco</w:t>
      </w:r>
      <w:proofErr w:type="spellEnd"/>
      <w:r w:rsidR="008F1067" w:rsidRPr="00A32A9D">
        <w:rPr>
          <w:rFonts w:ascii="Arial" w:hAnsi="Arial" w:cs="Arial"/>
          <w:sz w:val="24"/>
          <w:szCs w:val="24"/>
          <w:lang w:val="en-US"/>
        </w:rPr>
        <w:t xml:space="preserve"> I</w:t>
      </w:r>
      <w:r w:rsidRPr="00A32A9D">
        <w:rPr>
          <w:rFonts w:ascii="Arial" w:hAnsi="Arial" w:cs="Arial"/>
          <w:sz w:val="24"/>
          <w:szCs w:val="24"/>
          <w:lang w:val="en-US"/>
        </w:rPr>
        <w:t xml:space="preserve">, </w:t>
      </w:r>
      <w:proofErr w:type="spellStart"/>
      <w:r w:rsidRPr="00A32A9D">
        <w:rPr>
          <w:rFonts w:ascii="Arial" w:hAnsi="Arial" w:cs="Arial"/>
          <w:sz w:val="24"/>
          <w:szCs w:val="24"/>
          <w:lang w:val="en-US"/>
        </w:rPr>
        <w:t>Dimaano</w:t>
      </w:r>
      <w:proofErr w:type="spellEnd"/>
      <w:r w:rsidR="008F1067" w:rsidRPr="00A32A9D">
        <w:rPr>
          <w:rFonts w:ascii="Arial" w:hAnsi="Arial" w:cs="Arial"/>
          <w:sz w:val="24"/>
          <w:szCs w:val="24"/>
          <w:lang w:val="en-US"/>
        </w:rPr>
        <w:t xml:space="preserve"> E</w:t>
      </w:r>
      <w:r w:rsidRPr="00A32A9D">
        <w:rPr>
          <w:rFonts w:ascii="Arial" w:hAnsi="Arial" w:cs="Arial"/>
          <w:sz w:val="24"/>
          <w:szCs w:val="24"/>
          <w:lang w:val="en-US"/>
        </w:rPr>
        <w:t xml:space="preserve">, </w:t>
      </w:r>
      <w:proofErr w:type="spellStart"/>
      <w:r w:rsidR="008F1067" w:rsidRPr="00A32A9D">
        <w:rPr>
          <w:rFonts w:ascii="Arial" w:hAnsi="Arial" w:cs="Arial"/>
          <w:sz w:val="24"/>
          <w:szCs w:val="24"/>
          <w:lang w:val="en-US"/>
        </w:rPr>
        <w:t>Hien</w:t>
      </w:r>
      <w:proofErr w:type="spellEnd"/>
      <w:r w:rsidR="008F1067" w:rsidRPr="00A32A9D">
        <w:rPr>
          <w:rFonts w:ascii="Arial" w:hAnsi="Arial" w:cs="Arial"/>
          <w:sz w:val="24"/>
          <w:szCs w:val="24"/>
          <w:lang w:val="en-US"/>
        </w:rPr>
        <w:t xml:space="preserve"> TT,</w:t>
      </w:r>
      <w:r w:rsidRPr="00A32A9D">
        <w:rPr>
          <w:rFonts w:ascii="Arial" w:hAnsi="Arial" w:cs="Arial"/>
          <w:sz w:val="24"/>
          <w:szCs w:val="24"/>
          <w:lang w:val="en-US"/>
        </w:rPr>
        <w:t xml:space="preserve"> </w:t>
      </w:r>
      <w:r w:rsidR="008F1067" w:rsidRPr="00A32A9D">
        <w:rPr>
          <w:rFonts w:ascii="Arial" w:hAnsi="Arial" w:cs="Arial"/>
          <w:sz w:val="24"/>
          <w:szCs w:val="24"/>
          <w:lang w:val="en-US"/>
        </w:rPr>
        <w:t>Hung NT,</w:t>
      </w:r>
      <w:r w:rsidRPr="00A32A9D">
        <w:rPr>
          <w:rFonts w:ascii="Arial" w:hAnsi="Arial" w:cs="Arial"/>
          <w:sz w:val="24"/>
          <w:szCs w:val="24"/>
          <w:lang w:val="en-US"/>
        </w:rPr>
        <w:t xml:space="preserve"> et al. </w:t>
      </w:r>
      <w:r w:rsidRPr="00A34D97">
        <w:rPr>
          <w:rFonts w:ascii="Arial" w:hAnsi="Arial" w:cs="Arial"/>
          <w:sz w:val="24"/>
          <w:szCs w:val="24"/>
          <w:lang w:val="en-US"/>
        </w:rPr>
        <w:t>Evidence for a revised dengue case classification: a multi-</w:t>
      </w:r>
      <w:proofErr w:type="spellStart"/>
      <w:r w:rsidR="0073457A">
        <w:rPr>
          <w:rFonts w:ascii="Arial" w:hAnsi="Arial" w:cs="Arial"/>
          <w:sz w:val="24"/>
          <w:szCs w:val="24"/>
          <w:lang w:val="en-US"/>
        </w:rPr>
        <w:t>c</w:t>
      </w:r>
      <w:r w:rsidR="0073457A" w:rsidRPr="00A34D97">
        <w:rPr>
          <w:rFonts w:ascii="Arial" w:hAnsi="Arial" w:cs="Arial"/>
          <w:sz w:val="24"/>
          <w:szCs w:val="24"/>
          <w:lang w:val="en-US"/>
        </w:rPr>
        <w:t>entre</w:t>
      </w:r>
      <w:proofErr w:type="spellEnd"/>
      <w:r w:rsidRPr="00A34D97">
        <w:rPr>
          <w:rFonts w:ascii="Arial" w:hAnsi="Arial" w:cs="Arial"/>
          <w:sz w:val="24"/>
          <w:szCs w:val="24"/>
          <w:lang w:val="en-US"/>
        </w:rPr>
        <w:t xml:space="preserve"> prospective study across Southeast Asia and Latin America. </w:t>
      </w:r>
      <w:proofErr w:type="spellStart"/>
      <w:r w:rsidRPr="00A32A9D">
        <w:rPr>
          <w:rFonts w:ascii="Arial" w:hAnsi="Arial" w:cs="Arial"/>
          <w:sz w:val="24"/>
          <w:szCs w:val="24"/>
        </w:rPr>
        <w:t>Trop</w:t>
      </w:r>
      <w:proofErr w:type="spellEnd"/>
      <w:r w:rsidRPr="00A32A9D">
        <w:rPr>
          <w:rFonts w:ascii="Arial" w:hAnsi="Arial" w:cs="Arial"/>
          <w:sz w:val="24"/>
          <w:szCs w:val="24"/>
        </w:rPr>
        <w:t xml:space="preserve"> </w:t>
      </w:r>
      <w:proofErr w:type="spellStart"/>
      <w:r w:rsidRPr="00A32A9D">
        <w:rPr>
          <w:rFonts w:ascii="Arial" w:hAnsi="Arial" w:cs="Arial"/>
          <w:sz w:val="24"/>
          <w:szCs w:val="24"/>
        </w:rPr>
        <w:t>Med</w:t>
      </w:r>
      <w:proofErr w:type="spellEnd"/>
      <w:r w:rsidRPr="00A32A9D">
        <w:rPr>
          <w:rFonts w:ascii="Arial" w:hAnsi="Arial" w:cs="Arial"/>
          <w:sz w:val="24"/>
          <w:szCs w:val="24"/>
        </w:rPr>
        <w:t xml:space="preserve"> </w:t>
      </w:r>
      <w:proofErr w:type="spellStart"/>
      <w:r w:rsidRPr="00A32A9D">
        <w:rPr>
          <w:rFonts w:ascii="Arial" w:hAnsi="Arial" w:cs="Arial"/>
          <w:sz w:val="24"/>
          <w:szCs w:val="24"/>
        </w:rPr>
        <w:t>Int</w:t>
      </w:r>
      <w:proofErr w:type="spellEnd"/>
      <w:r w:rsidRPr="00A32A9D">
        <w:rPr>
          <w:rFonts w:ascii="Arial" w:hAnsi="Arial" w:cs="Arial"/>
          <w:sz w:val="24"/>
          <w:szCs w:val="24"/>
        </w:rPr>
        <w:t xml:space="preserve"> </w:t>
      </w:r>
      <w:proofErr w:type="spellStart"/>
      <w:r w:rsidRPr="00A32A9D">
        <w:rPr>
          <w:rFonts w:ascii="Arial" w:hAnsi="Arial" w:cs="Arial"/>
          <w:sz w:val="24"/>
          <w:szCs w:val="24"/>
        </w:rPr>
        <w:t>Health</w:t>
      </w:r>
      <w:proofErr w:type="spellEnd"/>
      <w:r w:rsidR="008F1067" w:rsidRPr="00A32A9D">
        <w:rPr>
          <w:rFonts w:ascii="Arial" w:hAnsi="Arial" w:cs="Arial"/>
          <w:sz w:val="24"/>
          <w:szCs w:val="24"/>
        </w:rPr>
        <w:t xml:space="preserve">. 2011; </w:t>
      </w:r>
      <w:r w:rsidRPr="00A32A9D">
        <w:rPr>
          <w:rFonts w:ascii="Arial" w:hAnsi="Arial" w:cs="Arial"/>
          <w:sz w:val="24"/>
          <w:szCs w:val="24"/>
        </w:rPr>
        <w:t>16(8):936-948.</w:t>
      </w:r>
    </w:p>
    <w:p w14:paraId="1445B4C2" w14:textId="5DF9DDC7" w:rsidR="008851F7" w:rsidRPr="00F66F73" w:rsidRDefault="00F66F73" w:rsidP="00C80212">
      <w:pPr>
        <w:spacing w:line="360" w:lineRule="auto"/>
        <w:jc w:val="both"/>
        <w:rPr>
          <w:rFonts w:ascii="Arial" w:hAnsi="Arial" w:cs="Arial"/>
          <w:sz w:val="24"/>
          <w:szCs w:val="24"/>
        </w:rPr>
      </w:pPr>
      <w:r>
        <w:rPr>
          <w:rFonts w:ascii="Arial" w:hAnsi="Arial" w:cs="Arial"/>
          <w:sz w:val="24"/>
          <w:szCs w:val="24"/>
        </w:rPr>
        <w:t>41-Barniol</w:t>
      </w:r>
      <w:r w:rsidR="008851F7" w:rsidRPr="00857B63">
        <w:rPr>
          <w:rFonts w:ascii="Arial" w:hAnsi="Arial" w:cs="Arial"/>
          <w:sz w:val="24"/>
          <w:szCs w:val="24"/>
        </w:rPr>
        <w:t xml:space="preserve"> J, </w:t>
      </w:r>
      <w:proofErr w:type="spellStart"/>
      <w:r w:rsidRPr="00857B63">
        <w:rPr>
          <w:rFonts w:ascii="Arial" w:hAnsi="Arial" w:cs="Arial"/>
          <w:sz w:val="24"/>
          <w:szCs w:val="24"/>
        </w:rPr>
        <w:t>Gazkowski</w:t>
      </w:r>
      <w:proofErr w:type="spellEnd"/>
      <w:r>
        <w:rPr>
          <w:rFonts w:ascii="Arial" w:hAnsi="Arial" w:cs="Arial"/>
          <w:sz w:val="24"/>
          <w:szCs w:val="24"/>
        </w:rPr>
        <w:t xml:space="preserve"> R,</w:t>
      </w:r>
      <w:r w:rsidR="008851F7" w:rsidRPr="00857B63">
        <w:rPr>
          <w:rFonts w:ascii="Arial" w:hAnsi="Arial" w:cs="Arial"/>
          <w:sz w:val="24"/>
          <w:szCs w:val="24"/>
        </w:rPr>
        <w:t xml:space="preserve"> Vega-Barb</w:t>
      </w:r>
      <w:r>
        <w:rPr>
          <w:rFonts w:ascii="Arial" w:hAnsi="Arial" w:cs="Arial"/>
          <w:sz w:val="24"/>
          <w:szCs w:val="24"/>
        </w:rPr>
        <w:t>ato E</w:t>
      </w:r>
      <w:r w:rsidR="008851F7" w:rsidRPr="00857B63">
        <w:rPr>
          <w:rFonts w:ascii="Arial" w:hAnsi="Arial" w:cs="Arial"/>
          <w:sz w:val="24"/>
          <w:szCs w:val="24"/>
        </w:rPr>
        <w:t xml:space="preserve">, Venancio da </w:t>
      </w:r>
      <w:proofErr w:type="spellStart"/>
      <w:r w:rsidRPr="00857B63">
        <w:rPr>
          <w:rFonts w:ascii="Arial" w:hAnsi="Arial" w:cs="Arial"/>
          <w:sz w:val="24"/>
          <w:szCs w:val="24"/>
        </w:rPr>
        <w:t>Cunha</w:t>
      </w:r>
      <w:proofErr w:type="spellEnd"/>
      <w:r>
        <w:rPr>
          <w:rFonts w:ascii="Arial" w:hAnsi="Arial" w:cs="Arial"/>
          <w:sz w:val="24"/>
          <w:szCs w:val="24"/>
        </w:rPr>
        <w:t xml:space="preserve"> R,</w:t>
      </w:r>
      <w:r w:rsidR="008851F7" w:rsidRPr="00857B63">
        <w:rPr>
          <w:rFonts w:ascii="Arial" w:hAnsi="Arial" w:cs="Arial"/>
          <w:sz w:val="24"/>
          <w:szCs w:val="24"/>
        </w:rPr>
        <w:t xml:space="preserve"> </w:t>
      </w:r>
      <w:r w:rsidRPr="00857B63">
        <w:rPr>
          <w:rFonts w:ascii="Arial" w:hAnsi="Arial" w:cs="Arial"/>
          <w:sz w:val="24"/>
          <w:szCs w:val="24"/>
        </w:rPr>
        <w:t>Salgado</w:t>
      </w:r>
      <w:r>
        <w:rPr>
          <w:rFonts w:ascii="Arial" w:hAnsi="Arial" w:cs="Arial"/>
          <w:sz w:val="24"/>
          <w:szCs w:val="24"/>
        </w:rPr>
        <w:t xml:space="preserve"> DM,</w:t>
      </w:r>
      <w:r w:rsidR="008851F7" w:rsidRPr="00857B63">
        <w:rPr>
          <w:rFonts w:ascii="Arial" w:hAnsi="Arial" w:cs="Arial"/>
          <w:sz w:val="24"/>
          <w:szCs w:val="24"/>
        </w:rPr>
        <w:t xml:space="preserve"> Martínez E, et al. </w:t>
      </w:r>
      <w:r w:rsidR="008851F7" w:rsidRPr="00A34D97">
        <w:rPr>
          <w:rFonts w:ascii="Arial" w:hAnsi="Arial" w:cs="Arial"/>
          <w:sz w:val="24"/>
          <w:szCs w:val="24"/>
          <w:lang w:val="en-US"/>
        </w:rPr>
        <w:t xml:space="preserve">Usefulness and applicability of the revised dengue case classification by disease severity: multicenter study in 18 countries. </w:t>
      </w:r>
      <w:r w:rsidRPr="00F66F73">
        <w:rPr>
          <w:rFonts w:ascii="Arial" w:hAnsi="Arial" w:cs="Arial"/>
          <w:sz w:val="24"/>
          <w:szCs w:val="24"/>
        </w:rPr>
        <w:t xml:space="preserve">BMC </w:t>
      </w:r>
      <w:proofErr w:type="spellStart"/>
      <w:r w:rsidRPr="00F66F73">
        <w:rPr>
          <w:rFonts w:ascii="Arial" w:hAnsi="Arial" w:cs="Arial"/>
          <w:sz w:val="24"/>
          <w:szCs w:val="24"/>
        </w:rPr>
        <w:t>Infect</w:t>
      </w:r>
      <w:proofErr w:type="spellEnd"/>
      <w:r w:rsidRPr="00F66F73">
        <w:rPr>
          <w:rFonts w:ascii="Arial" w:hAnsi="Arial" w:cs="Arial"/>
          <w:sz w:val="24"/>
          <w:szCs w:val="24"/>
        </w:rPr>
        <w:t xml:space="preserve"> </w:t>
      </w:r>
      <w:proofErr w:type="spellStart"/>
      <w:r w:rsidRPr="00F66F73">
        <w:rPr>
          <w:rFonts w:ascii="Arial" w:hAnsi="Arial" w:cs="Arial"/>
          <w:sz w:val="24"/>
          <w:szCs w:val="24"/>
        </w:rPr>
        <w:t>Dis</w:t>
      </w:r>
      <w:proofErr w:type="spellEnd"/>
      <w:r w:rsidRPr="00F66F73">
        <w:rPr>
          <w:rFonts w:ascii="Arial" w:hAnsi="Arial" w:cs="Arial"/>
          <w:sz w:val="24"/>
          <w:szCs w:val="24"/>
        </w:rPr>
        <w:t>. 2011</w:t>
      </w:r>
      <w:r w:rsidR="008851F7" w:rsidRPr="00F66F73">
        <w:rPr>
          <w:rFonts w:ascii="Arial" w:hAnsi="Arial" w:cs="Arial"/>
          <w:sz w:val="24"/>
          <w:szCs w:val="24"/>
        </w:rPr>
        <w:t>;</w:t>
      </w:r>
      <w:r w:rsidRPr="00F66F73">
        <w:rPr>
          <w:rFonts w:ascii="Arial" w:hAnsi="Arial" w:cs="Arial"/>
          <w:sz w:val="24"/>
          <w:szCs w:val="24"/>
        </w:rPr>
        <w:t xml:space="preserve"> </w:t>
      </w:r>
      <w:r w:rsidR="008851F7" w:rsidRPr="00F66F73">
        <w:rPr>
          <w:rFonts w:ascii="Arial" w:hAnsi="Arial" w:cs="Arial"/>
          <w:sz w:val="24"/>
          <w:szCs w:val="24"/>
        </w:rPr>
        <w:t>11:106.</w:t>
      </w:r>
    </w:p>
    <w:p w14:paraId="51341FD6" w14:textId="164C82A8" w:rsidR="008851F7" w:rsidRPr="00A34D97" w:rsidRDefault="00F66F73" w:rsidP="00C80212">
      <w:pPr>
        <w:spacing w:line="360" w:lineRule="auto"/>
        <w:jc w:val="both"/>
        <w:rPr>
          <w:rFonts w:ascii="Arial" w:hAnsi="Arial" w:cs="Arial"/>
          <w:sz w:val="24"/>
          <w:szCs w:val="24"/>
          <w:lang w:val="en-US"/>
        </w:rPr>
      </w:pPr>
      <w:r w:rsidRPr="00F66F73">
        <w:rPr>
          <w:rFonts w:ascii="Arial" w:hAnsi="Arial" w:cs="Arial"/>
          <w:sz w:val="24"/>
          <w:szCs w:val="24"/>
        </w:rPr>
        <w:t>42-Narváez, F</w:t>
      </w:r>
      <w:r w:rsidR="008851F7" w:rsidRPr="00F66F73">
        <w:rPr>
          <w:rFonts w:ascii="Arial" w:hAnsi="Arial" w:cs="Arial"/>
          <w:sz w:val="24"/>
          <w:szCs w:val="24"/>
        </w:rPr>
        <w:t>, Gutierrez</w:t>
      </w:r>
      <w:r w:rsidRPr="00F66F73">
        <w:rPr>
          <w:rFonts w:ascii="Arial" w:hAnsi="Arial" w:cs="Arial"/>
          <w:sz w:val="24"/>
          <w:szCs w:val="24"/>
        </w:rPr>
        <w:t xml:space="preserve"> </w:t>
      </w:r>
      <w:r>
        <w:rPr>
          <w:rFonts w:ascii="Arial" w:hAnsi="Arial" w:cs="Arial"/>
          <w:sz w:val="24"/>
          <w:szCs w:val="24"/>
        </w:rPr>
        <w:t>G</w:t>
      </w:r>
      <w:r w:rsidR="008851F7" w:rsidRPr="00F66F73">
        <w:rPr>
          <w:rFonts w:ascii="Arial" w:hAnsi="Arial" w:cs="Arial"/>
          <w:sz w:val="24"/>
          <w:szCs w:val="24"/>
        </w:rPr>
        <w:t xml:space="preserve">, </w:t>
      </w:r>
      <w:proofErr w:type="spellStart"/>
      <w:r w:rsidR="008851F7" w:rsidRPr="00F66F73">
        <w:rPr>
          <w:rFonts w:ascii="Arial" w:hAnsi="Arial" w:cs="Arial"/>
          <w:sz w:val="24"/>
          <w:szCs w:val="24"/>
        </w:rPr>
        <w:t>Perez</w:t>
      </w:r>
      <w:proofErr w:type="spellEnd"/>
      <w:r w:rsidRPr="00F66F73">
        <w:rPr>
          <w:rFonts w:ascii="Arial" w:hAnsi="Arial" w:cs="Arial"/>
          <w:sz w:val="24"/>
          <w:szCs w:val="24"/>
        </w:rPr>
        <w:t xml:space="preserve"> MA</w:t>
      </w:r>
      <w:r w:rsidR="008851F7" w:rsidRPr="00F66F73">
        <w:rPr>
          <w:rFonts w:ascii="Arial" w:hAnsi="Arial" w:cs="Arial"/>
          <w:sz w:val="24"/>
          <w:szCs w:val="24"/>
        </w:rPr>
        <w:t>, Elizondo</w:t>
      </w:r>
      <w:r w:rsidRPr="00F66F73">
        <w:rPr>
          <w:rFonts w:ascii="Arial" w:hAnsi="Arial" w:cs="Arial"/>
          <w:sz w:val="24"/>
          <w:szCs w:val="24"/>
        </w:rPr>
        <w:t xml:space="preserve"> </w:t>
      </w:r>
      <w:r>
        <w:rPr>
          <w:rFonts w:ascii="Arial" w:hAnsi="Arial" w:cs="Arial"/>
          <w:sz w:val="24"/>
          <w:szCs w:val="24"/>
        </w:rPr>
        <w:t>D</w:t>
      </w:r>
      <w:r w:rsidR="008851F7" w:rsidRPr="00F66F73">
        <w:rPr>
          <w:rFonts w:ascii="Arial" w:hAnsi="Arial" w:cs="Arial"/>
          <w:sz w:val="24"/>
          <w:szCs w:val="24"/>
        </w:rPr>
        <w:t>, Núñez</w:t>
      </w:r>
      <w:r w:rsidRPr="00F66F73">
        <w:rPr>
          <w:rFonts w:ascii="Arial" w:hAnsi="Arial" w:cs="Arial"/>
          <w:sz w:val="24"/>
          <w:szCs w:val="24"/>
        </w:rPr>
        <w:t xml:space="preserve"> </w:t>
      </w:r>
      <w:r>
        <w:rPr>
          <w:rFonts w:ascii="Arial" w:hAnsi="Arial" w:cs="Arial"/>
          <w:sz w:val="24"/>
          <w:szCs w:val="24"/>
        </w:rPr>
        <w:t>A</w:t>
      </w:r>
      <w:r w:rsidR="008851F7" w:rsidRPr="00F66F73">
        <w:rPr>
          <w:rFonts w:ascii="Arial" w:hAnsi="Arial" w:cs="Arial"/>
          <w:sz w:val="24"/>
          <w:szCs w:val="24"/>
        </w:rPr>
        <w:t xml:space="preserve">, et al. </w:t>
      </w:r>
      <w:r w:rsidR="008851F7" w:rsidRPr="00A34D97">
        <w:rPr>
          <w:rFonts w:ascii="Arial" w:hAnsi="Arial" w:cs="Arial"/>
          <w:sz w:val="24"/>
          <w:szCs w:val="24"/>
          <w:lang w:val="en-US"/>
        </w:rPr>
        <w:t xml:space="preserve">Evaluation of the traditional and revised WHO classifications of dengue disease severity. </w:t>
      </w:r>
      <w:proofErr w:type="spellStart"/>
      <w:r w:rsidR="008851F7" w:rsidRPr="00A34D97">
        <w:rPr>
          <w:rFonts w:ascii="Arial" w:hAnsi="Arial" w:cs="Arial"/>
          <w:sz w:val="24"/>
          <w:szCs w:val="24"/>
          <w:lang w:val="en-US"/>
        </w:rPr>
        <w:t>PLoS</w:t>
      </w:r>
      <w:proofErr w:type="spellEnd"/>
      <w:r w:rsidR="008851F7" w:rsidRPr="00A34D97">
        <w:rPr>
          <w:rFonts w:ascii="Arial" w:hAnsi="Arial" w:cs="Arial"/>
          <w:sz w:val="24"/>
          <w:szCs w:val="24"/>
          <w:lang w:val="en-US"/>
        </w:rPr>
        <w:t xml:space="preserve"> NTD</w:t>
      </w:r>
      <w:r>
        <w:rPr>
          <w:rFonts w:ascii="Arial" w:hAnsi="Arial" w:cs="Arial"/>
          <w:sz w:val="24"/>
          <w:szCs w:val="24"/>
          <w:lang w:val="en-US"/>
        </w:rPr>
        <w:t>. 2011</w:t>
      </w:r>
      <w:r w:rsidR="008851F7" w:rsidRPr="00A34D97">
        <w:rPr>
          <w:rFonts w:ascii="Arial" w:hAnsi="Arial" w:cs="Arial"/>
          <w:sz w:val="24"/>
          <w:szCs w:val="24"/>
          <w:lang w:val="en-US"/>
        </w:rPr>
        <w:t>;</w:t>
      </w:r>
      <w:r>
        <w:rPr>
          <w:rFonts w:ascii="Arial" w:hAnsi="Arial" w:cs="Arial"/>
          <w:sz w:val="24"/>
          <w:szCs w:val="24"/>
          <w:lang w:val="en-US"/>
        </w:rPr>
        <w:t xml:space="preserve"> </w:t>
      </w:r>
      <w:r w:rsidR="008851F7" w:rsidRPr="00A34D97">
        <w:rPr>
          <w:rFonts w:ascii="Arial" w:hAnsi="Arial" w:cs="Arial"/>
          <w:sz w:val="24"/>
          <w:szCs w:val="24"/>
          <w:lang w:val="en-US"/>
        </w:rPr>
        <w:t>5(11):e1397.</w:t>
      </w:r>
    </w:p>
    <w:p w14:paraId="57B638C5" w14:textId="2013D68F" w:rsidR="008851F7" w:rsidRPr="00A34D97" w:rsidRDefault="008851F7" w:rsidP="00C80212">
      <w:pPr>
        <w:jc w:val="both"/>
        <w:rPr>
          <w:rFonts w:ascii="Arial" w:eastAsia="SimSun" w:hAnsi="Arial" w:cs="Arial"/>
          <w:b/>
          <w:sz w:val="24"/>
          <w:szCs w:val="24"/>
        </w:rPr>
      </w:pPr>
      <w:r w:rsidRPr="00A34D97">
        <w:rPr>
          <w:rFonts w:ascii="Arial" w:hAnsi="Arial" w:cs="Arial"/>
          <w:sz w:val="24"/>
          <w:szCs w:val="24"/>
          <w:lang w:val="en-US"/>
        </w:rPr>
        <w:t xml:space="preserve">43-Castro O, Martinez E. Dengue in Bolivia 2009: usefulness of TDR/WHO revised Dengue Classification and Management of cases. </w:t>
      </w:r>
      <w:proofErr w:type="spellStart"/>
      <w:r w:rsidRPr="00A34D97">
        <w:rPr>
          <w:rFonts w:ascii="Arial" w:hAnsi="Arial" w:cs="Arial"/>
          <w:sz w:val="24"/>
          <w:szCs w:val="24"/>
        </w:rPr>
        <w:t>Rev</w:t>
      </w:r>
      <w:proofErr w:type="spellEnd"/>
      <w:r w:rsidRPr="00A34D97">
        <w:rPr>
          <w:rFonts w:ascii="Arial" w:hAnsi="Arial" w:cs="Arial"/>
          <w:sz w:val="24"/>
          <w:szCs w:val="24"/>
        </w:rPr>
        <w:t xml:space="preserve"> Cubana Medicina </w:t>
      </w:r>
      <w:proofErr w:type="spellStart"/>
      <w:r w:rsidRPr="00A34D97">
        <w:rPr>
          <w:rFonts w:ascii="Arial" w:hAnsi="Arial" w:cs="Arial"/>
          <w:sz w:val="24"/>
          <w:szCs w:val="24"/>
        </w:rPr>
        <w:t>Trop</w:t>
      </w:r>
      <w:proofErr w:type="spellEnd"/>
      <w:r w:rsidRPr="00A34D97">
        <w:rPr>
          <w:rFonts w:ascii="Arial" w:hAnsi="Arial" w:cs="Arial"/>
          <w:sz w:val="24"/>
          <w:szCs w:val="24"/>
        </w:rPr>
        <w:t xml:space="preserve"> (enviada para publicación)</w:t>
      </w:r>
    </w:p>
    <w:p w14:paraId="04ACCA37" w14:textId="56614A03" w:rsidR="008851F7" w:rsidRPr="00A34D97" w:rsidRDefault="008851F7" w:rsidP="00C80212">
      <w:pPr>
        <w:tabs>
          <w:tab w:val="left" w:pos="771"/>
        </w:tabs>
        <w:jc w:val="both"/>
        <w:rPr>
          <w:rFonts w:ascii="Arial" w:hAnsi="Arial" w:cs="Arial"/>
          <w:sz w:val="24"/>
          <w:szCs w:val="24"/>
        </w:rPr>
      </w:pPr>
      <w:r w:rsidRPr="00A34D97">
        <w:rPr>
          <w:rFonts w:ascii="Arial" w:hAnsi="Arial" w:cs="Arial"/>
          <w:sz w:val="24"/>
          <w:szCs w:val="24"/>
        </w:rPr>
        <w:t>44-Ministerio de Salud y Deportes</w:t>
      </w:r>
      <w:r w:rsidR="00F66F73">
        <w:rPr>
          <w:rFonts w:ascii="Arial" w:hAnsi="Arial" w:cs="Arial"/>
          <w:sz w:val="24"/>
          <w:szCs w:val="24"/>
        </w:rPr>
        <w:t xml:space="preserve"> de </w:t>
      </w:r>
      <w:r w:rsidR="00F66F73" w:rsidRPr="00A34D97">
        <w:rPr>
          <w:rFonts w:ascii="Arial" w:hAnsi="Arial" w:cs="Arial"/>
          <w:sz w:val="24"/>
          <w:szCs w:val="24"/>
        </w:rPr>
        <w:t>Bolivia</w:t>
      </w:r>
      <w:r w:rsidR="00F66F73">
        <w:rPr>
          <w:rFonts w:ascii="Arial" w:hAnsi="Arial" w:cs="Arial"/>
          <w:sz w:val="24"/>
          <w:szCs w:val="24"/>
        </w:rPr>
        <w:t>,</w:t>
      </w:r>
      <w:r w:rsidRPr="00A34D97">
        <w:rPr>
          <w:rFonts w:ascii="Arial" w:hAnsi="Arial" w:cs="Arial"/>
          <w:sz w:val="24"/>
          <w:szCs w:val="24"/>
        </w:rPr>
        <w:t xml:space="preserve"> y Servicio Departamental de Salud de Santa Cruz. Dengue. Normas de diagnóstico y manejo. Santa Cruz, Bolivia,</w:t>
      </w:r>
      <w:r w:rsidR="00F66F73">
        <w:rPr>
          <w:rFonts w:ascii="Arial" w:hAnsi="Arial" w:cs="Arial"/>
          <w:sz w:val="24"/>
          <w:szCs w:val="24"/>
        </w:rPr>
        <w:t xml:space="preserve"> 2009; </w:t>
      </w:r>
      <w:r w:rsidRPr="00A34D97">
        <w:rPr>
          <w:rFonts w:ascii="Arial" w:hAnsi="Arial" w:cs="Arial"/>
          <w:sz w:val="24"/>
          <w:szCs w:val="24"/>
        </w:rPr>
        <w:t>1-43.</w:t>
      </w:r>
    </w:p>
    <w:p w14:paraId="73D661FD" w14:textId="21686CC5" w:rsidR="008851F7" w:rsidRPr="00A34D97" w:rsidRDefault="008851F7" w:rsidP="00C80212">
      <w:pPr>
        <w:spacing w:after="120" w:line="360" w:lineRule="auto"/>
        <w:jc w:val="both"/>
        <w:rPr>
          <w:rFonts w:ascii="Arial" w:hAnsi="Arial" w:cs="Arial"/>
          <w:sz w:val="24"/>
          <w:szCs w:val="24"/>
          <w:lang w:val="en-US"/>
        </w:rPr>
      </w:pPr>
      <w:r w:rsidRPr="00A34D97">
        <w:rPr>
          <w:rFonts w:ascii="Arial" w:hAnsi="Arial" w:cs="Arial"/>
          <w:sz w:val="24"/>
          <w:szCs w:val="24"/>
        </w:rPr>
        <w:t xml:space="preserve">45-Basuki, P.S., </w:t>
      </w:r>
      <w:proofErr w:type="spellStart"/>
      <w:r w:rsidRPr="00A34D97">
        <w:rPr>
          <w:rFonts w:ascii="Arial" w:hAnsi="Arial" w:cs="Arial"/>
          <w:sz w:val="24"/>
          <w:szCs w:val="24"/>
        </w:rPr>
        <w:t>Budiyanto</w:t>
      </w:r>
      <w:proofErr w:type="spellEnd"/>
      <w:r w:rsidRPr="00A34D97">
        <w:rPr>
          <w:rFonts w:ascii="Arial" w:hAnsi="Arial" w:cs="Arial"/>
          <w:sz w:val="24"/>
          <w:szCs w:val="24"/>
        </w:rPr>
        <w:t xml:space="preserve">, D. </w:t>
      </w:r>
      <w:proofErr w:type="spellStart"/>
      <w:r w:rsidRPr="00A34D97">
        <w:rPr>
          <w:rFonts w:ascii="Arial" w:hAnsi="Arial" w:cs="Arial"/>
          <w:sz w:val="24"/>
          <w:szCs w:val="24"/>
        </w:rPr>
        <w:t>Puspitasari</w:t>
      </w:r>
      <w:proofErr w:type="spellEnd"/>
      <w:r w:rsidRPr="00A34D97">
        <w:rPr>
          <w:rFonts w:ascii="Arial" w:hAnsi="Arial" w:cs="Arial"/>
          <w:sz w:val="24"/>
          <w:szCs w:val="24"/>
        </w:rPr>
        <w:t xml:space="preserve">, D. Husada, W. </w:t>
      </w:r>
      <w:proofErr w:type="spellStart"/>
      <w:r w:rsidRPr="00A34D97">
        <w:rPr>
          <w:rFonts w:ascii="Arial" w:hAnsi="Arial" w:cs="Arial"/>
          <w:sz w:val="24"/>
          <w:szCs w:val="24"/>
        </w:rPr>
        <w:t>Darmowandowo</w:t>
      </w:r>
      <w:proofErr w:type="spellEnd"/>
      <w:r w:rsidRPr="00A34D97">
        <w:rPr>
          <w:rFonts w:ascii="Arial" w:hAnsi="Arial" w:cs="Arial"/>
          <w:sz w:val="24"/>
          <w:szCs w:val="24"/>
        </w:rPr>
        <w:t xml:space="preserve">, et al. </w:t>
      </w:r>
      <w:r w:rsidRPr="00A34D97">
        <w:rPr>
          <w:rFonts w:ascii="Arial" w:hAnsi="Arial" w:cs="Arial"/>
          <w:sz w:val="24"/>
          <w:szCs w:val="24"/>
          <w:lang w:val="en-US"/>
        </w:rPr>
        <w:t>Application of revised dengue classification criteria as a severity marker of dengue viral infection in Indonesia. Southeast Asian J Trop Med Public Health</w:t>
      </w:r>
      <w:r w:rsidR="00484564">
        <w:rPr>
          <w:rFonts w:ascii="Arial" w:hAnsi="Arial" w:cs="Arial"/>
          <w:sz w:val="24"/>
          <w:szCs w:val="24"/>
          <w:lang w:val="en-US"/>
        </w:rPr>
        <w:t>.</w:t>
      </w:r>
      <w:r w:rsidR="00F66F73">
        <w:rPr>
          <w:rFonts w:ascii="Arial" w:hAnsi="Arial" w:cs="Arial"/>
          <w:sz w:val="24"/>
          <w:szCs w:val="24"/>
          <w:lang w:val="en-US"/>
        </w:rPr>
        <w:t xml:space="preserve">  2010</w:t>
      </w:r>
      <w:r w:rsidRPr="00A34D97">
        <w:rPr>
          <w:rFonts w:ascii="Arial" w:hAnsi="Arial" w:cs="Arial"/>
          <w:sz w:val="24"/>
          <w:szCs w:val="24"/>
          <w:lang w:val="en-US"/>
        </w:rPr>
        <w:t>;</w:t>
      </w:r>
      <w:r w:rsidR="00F66F73">
        <w:rPr>
          <w:rFonts w:ascii="Arial" w:hAnsi="Arial" w:cs="Arial"/>
          <w:sz w:val="24"/>
          <w:szCs w:val="24"/>
          <w:lang w:val="en-US"/>
        </w:rPr>
        <w:t xml:space="preserve"> </w:t>
      </w:r>
      <w:r w:rsidRPr="00A34D97">
        <w:rPr>
          <w:rFonts w:ascii="Arial" w:hAnsi="Arial" w:cs="Arial"/>
          <w:sz w:val="24"/>
          <w:szCs w:val="24"/>
          <w:lang w:val="en-US"/>
        </w:rPr>
        <w:t>41(5):1088-94</w:t>
      </w:r>
      <w:r w:rsidR="005C4D7C">
        <w:rPr>
          <w:rFonts w:ascii="Arial" w:hAnsi="Arial" w:cs="Arial"/>
          <w:sz w:val="24"/>
          <w:szCs w:val="24"/>
          <w:lang w:val="en-US"/>
        </w:rPr>
        <w:t xml:space="preserve">.   </w:t>
      </w:r>
    </w:p>
    <w:p w14:paraId="027A2817" w14:textId="412B6A3F" w:rsidR="008851F7" w:rsidRPr="00A34D97" w:rsidRDefault="008851F7" w:rsidP="00C80212">
      <w:pPr>
        <w:spacing w:after="0" w:line="360" w:lineRule="auto"/>
        <w:jc w:val="both"/>
        <w:rPr>
          <w:rFonts w:ascii="Arial" w:hAnsi="Arial" w:cs="Arial"/>
          <w:sz w:val="24"/>
          <w:szCs w:val="24"/>
        </w:rPr>
      </w:pPr>
      <w:r w:rsidRPr="00484564">
        <w:rPr>
          <w:rFonts w:ascii="Arial" w:hAnsi="Arial" w:cs="Arial"/>
          <w:sz w:val="24"/>
          <w:szCs w:val="24"/>
          <w:lang w:val="en-US"/>
        </w:rPr>
        <w:t xml:space="preserve">46-Pamplona de </w:t>
      </w:r>
      <w:proofErr w:type="spellStart"/>
      <w:r w:rsidRPr="00484564">
        <w:rPr>
          <w:rFonts w:ascii="Arial" w:hAnsi="Arial" w:cs="Arial"/>
          <w:sz w:val="24"/>
          <w:szCs w:val="24"/>
          <w:lang w:val="en-US"/>
        </w:rPr>
        <w:t>Góes</w:t>
      </w:r>
      <w:proofErr w:type="spellEnd"/>
      <w:r w:rsidRPr="00484564">
        <w:rPr>
          <w:rFonts w:ascii="Arial" w:hAnsi="Arial" w:cs="Arial"/>
          <w:sz w:val="24"/>
          <w:szCs w:val="24"/>
          <w:lang w:val="en-US"/>
        </w:rPr>
        <w:t xml:space="preserve"> </w:t>
      </w:r>
      <w:proofErr w:type="spellStart"/>
      <w:r w:rsidRPr="00484564">
        <w:rPr>
          <w:rFonts w:ascii="Arial" w:hAnsi="Arial" w:cs="Arial"/>
          <w:sz w:val="24"/>
          <w:szCs w:val="24"/>
          <w:lang w:val="en-US"/>
        </w:rPr>
        <w:t>Cavalcanti</w:t>
      </w:r>
      <w:proofErr w:type="spellEnd"/>
      <w:r w:rsidRPr="00484564">
        <w:rPr>
          <w:rFonts w:ascii="Arial" w:hAnsi="Arial" w:cs="Arial"/>
          <w:sz w:val="24"/>
          <w:szCs w:val="24"/>
          <w:lang w:val="en-US"/>
        </w:rPr>
        <w:t xml:space="preserve"> L, </w:t>
      </w:r>
      <w:proofErr w:type="spellStart"/>
      <w:r w:rsidRPr="00484564">
        <w:rPr>
          <w:rFonts w:ascii="Arial" w:hAnsi="Arial" w:cs="Arial"/>
          <w:sz w:val="24"/>
          <w:szCs w:val="24"/>
          <w:lang w:val="en-US"/>
        </w:rPr>
        <w:t>Alves</w:t>
      </w:r>
      <w:proofErr w:type="spellEnd"/>
      <w:r w:rsidRPr="00484564">
        <w:rPr>
          <w:rFonts w:ascii="Arial" w:hAnsi="Arial" w:cs="Arial"/>
          <w:sz w:val="24"/>
          <w:szCs w:val="24"/>
          <w:lang w:val="en-US"/>
        </w:rPr>
        <w:t xml:space="preserve"> Martins </w:t>
      </w:r>
      <w:proofErr w:type="spellStart"/>
      <w:r w:rsidRPr="00484564">
        <w:rPr>
          <w:rFonts w:ascii="Arial" w:hAnsi="Arial" w:cs="Arial"/>
          <w:sz w:val="24"/>
          <w:szCs w:val="24"/>
          <w:lang w:val="en-US"/>
        </w:rPr>
        <w:t>Mota</w:t>
      </w:r>
      <w:proofErr w:type="spellEnd"/>
      <w:r w:rsidRPr="00484564">
        <w:rPr>
          <w:rFonts w:ascii="Arial" w:hAnsi="Arial" w:cs="Arial"/>
          <w:sz w:val="24"/>
          <w:szCs w:val="24"/>
          <w:lang w:val="en-US"/>
        </w:rPr>
        <w:t xml:space="preserve"> L, Porto </w:t>
      </w:r>
      <w:proofErr w:type="spellStart"/>
      <w:r w:rsidRPr="00484564">
        <w:rPr>
          <w:rFonts w:ascii="Arial" w:hAnsi="Arial" w:cs="Arial"/>
          <w:sz w:val="24"/>
          <w:szCs w:val="24"/>
          <w:lang w:val="en-US"/>
        </w:rPr>
        <w:t>Lustosa</w:t>
      </w:r>
      <w:proofErr w:type="spellEnd"/>
      <w:r w:rsidRPr="00484564">
        <w:rPr>
          <w:rFonts w:ascii="Arial" w:hAnsi="Arial" w:cs="Arial"/>
          <w:sz w:val="24"/>
          <w:szCs w:val="24"/>
          <w:lang w:val="en-US"/>
        </w:rPr>
        <w:t xml:space="preserve"> G, </w:t>
      </w:r>
      <w:proofErr w:type="spellStart"/>
      <w:r w:rsidRPr="00484564">
        <w:rPr>
          <w:rFonts w:ascii="Arial" w:hAnsi="Arial" w:cs="Arial"/>
          <w:sz w:val="24"/>
          <w:szCs w:val="24"/>
          <w:lang w:val="en-US"/>
        </w:rPr>
        <w:t>Carvalho</w:t>
      </w:r>
      <w:proofErr w:type="spellEnd"/>
      <w:r w:rsidRPr="00484564">
        <w:rPr>
          <w:rFonts w:ascii="Arial" w:hAnsi="Arial" w:cs="Arial"/>
          <w:sz w:val="24"/>
          <w:szCs w:val="24"/>
          <w:lang w:val="en-US"/>
        </w:rPr>
        <w:t xml:space="preserve"> Fortes M, </w:t>
      </w:r>
      <w:proofErr w:type="spellStart"/>
      <w:r w:rsidRPr="00484564">
        <w:rPr>
          <w:rFonts w:ascii="Arial" w:hAnsi="Arial" w:cs="Arial"/>
          <w:sz w:val="24"/>
          <w:szCs w:val="24"/>
          <w:lang w:val="en-US"/>
        </w:rPr>
        <w:t>Alves</w:t>
      </w:r>
      <w:proofErr w:type="spellEnd"/>
      <w:r w:rsidRPr="00484564">
        <w:rPr>
          <w:rFonts w:ascii="Arial" w:hAnsi="Arial" w:cs="Arial"/>
          <w:sz w:val="24"/>
          <w:szCs w:val="24"/>
          <w:lang w:val="en-US"/>
        </w:rPr>
        <w:t xml:space="preserve"> Martins </w:t>
      </w:r>
      <w:proofErr w:type="spellStart"/>
      <w:r w:rsidRPr="00484564">
        <w:rPr>
          <w:rFonts w:ascii="Arial" w:hAnsi="Arial" w:cs="Arial"/>
          <w:sz w:val="24"/>
          <w:szCs w:val="24"/>
          <w:lang w:val="en-US"/>
        </w:rPr>
        <w:t>Mota</w:t>
      </w:r>
      <w:proofErr w:type="spellEnd"/>
      <w:r w:rsidRPr="00484564">
        <w:rPr>
          <w:rFonts w:ascii="Arial" w:hAnsi="Arial" w:cs="Arial"/>
          <w:sz w:val="24"/>
          <w:szCs w:val="24"/>
          <w:lang w:val="en-US"/>
        </w:rPr>
        <w:t xml:space="preserve"> D, </w:t>
      </w:r>
      <w:proofErr w:type="spellStart"/>
      <w:r w:rsidRPr="00484564">
        <w:rPr>
          <w:rFonts w:ascii="Arial" w:hAnsi="Arial" w:cs="Arial"/>
          <w:sz w:val="24"/>
          <w:szCs w:val="24"/>
          <w:lang w:val="en-US"/>
        </w:rPr>
        <w:t>Bezerra</w:t>
      </w:r>
      <w:proofErr w:type="spellEnd"/>
      <w:r w:rsidRPr="00484564">
        <w:rPr>
          <w:rFonts w:ascii="Arial" w:hAnsi="Arial" w:cs="Arial"/>
          <w:sz w:val="24"/>
          <w:szCs w:val="24"/>
          <w:lang w:val="en-US"/>
        </w:rPr>
        <w:t xml:space="preserve"> Lima </w:t>
      </w:r>
      <w:r w:rsidRPr="00FF3ECD">
        <w:rPr>
          <w:rFonts w:ascii="Arial" w:hAnsi="Arial" w:cs="Arial"/>
          <w:sz w:val="24"/>
          <w:szCs w:val="24"/>
          <w:lang w:val="en-US"/>
        </w:rPr>
        <w:t xml:space="preserve">AA, </w:t>
      </w:r>
      <w:proofErr w:type="spellStart"/>
      <w:r w:rsidRPr="00FF3ECD">
        <w:rPr>
          <w:rFonts w:ascii="Arial" w:hAnsi="Arial" w:cs="Arial"/>
          <w:sz w:val="24"/>
          <w:szCs w:val="24"/>
          <w:lang w:val="en-US"/>
        </w:rPr>
        <w:t>Castelo</w:t>
      </w:r>
      <w:proofErr w:type="spellEnd"/>
      <w:r w:rsidRPr="00FF3ECD">
        <w:rPr>
          <w:rFonts w:ascii="Arial" w:hAnsi="Arial" w:cs="Arial"/>
          <w:sz w:val="24"/>
          <w:szCs w:val="24"/>
          <w:lang w:val="en-US"/>
        </w:rPr>
        <w:t xml:space="preserve"> </w:t>
      </w:r>
      <w:proofErr w:type="spellStart"/>
      <w:r w:rsidRPr="00FF3ECD">
        <w:rPr>
          <w:rFonts w:ascii="Arial" w:hAnsi="Arial" w:cs="Arial"/>
          <w:sz w:val="24"/>
          <w:szCs w:val="24"/>
          <w:lang w:val="en-US"/>
        </w:rPr>
        <w:t>B</w:t>
      </w:r>
      <w:r w:rsidR="00700CD0" w:rsidRPr="00FF3ECD">
        <w:rPr>
          <w:rFonts w:ascii="Arial" w:hAnsi="Arial" w:cs="Arial"/>
          <w:sz w:val="24"/>
          <w:szCs w:val="24"/>
          <w:lang w:val="en-US"/>
        </w:rPr>
        <w:t>ranco</w:t>
      </w:r>
      <w:proofErr w:type="spellEnd"/>
      <w:r w:rsidR="00700CD0" w:rsidRPr="00FF3ECD">
        <w:rPr>
          <w:rFonts w:ascii="Arial" w:hAnsi="Arial" w:cs="Arial"/>
          <w:sz w:val="24"/>
          <w:szCs w:val="24"/>
          <w:lang w:val="en-US"/>
        </w:rPr>
        <w:t xml:space="preserve"> Coelho I, Gomes </w:t>
      </w:r>
      <w:proofErr w:type="spellStart"/>
      <w:r w:rsidR="00700CD0" w:rsidRPr="00FF3ECD">
        <w:rPr>
          <w:rFonts w:ascii="Arial" w:hAnsi="Arial" w:cs="Arial"/>
          <w:sz w:val="24"/>
          <w:szCs w:val="24"/>
          <w:lang w:val="en-US"/>
        </w:rPr>
        <w:t>Mourão</w:t>
      </w:r>
      <w:proofErr w:type="spellEnd"/>
      <w:r w:rsidR="00700CD0" w:rsidRPr="00FF3ECD">
        <w:rPr>
          <w:rFonts w:ascii="Arial" w:hAnsi="Arial" w:cs="Arial"/>
          <w:sz w:val="24"/>
          <w:szCs w:val="24"/>
          <w:lang w:val="en-US"/>
        </w:rPr>
        <w:t xml:space="preserve"> MP</w:t>
      </w:r>
      <w:r w:rsidRPr="00FF3ECD">
        <w:rPr>
          <w:rFonts w:ascii="Arial" w:hAnsi="Arial" w:cs="Arial"/>
          <w:sz w:val="24"/>
          <w:szCs w:val="24"/>
          <w:lang w:val="en-US"/>
        </w:rPr>
        <w:t xml:space="preserve">. </w:t>
      </w:r>
      <w:r w:rsidRPr="00A34D97">
        <w:rPr>
          <w:rFonts w:ascii="Arial" w:hAnsi="Arial" w:cs="Arial"/>
          <w:sz w:val="24"/>
          <w:szCs w:val="24"/>
          <w:lang w:val="en-US"/>
        </w:rPr>
        <w:t xml:space="preserve">Evaluation of the WHO classification of dengue disease severity during an epidemic in 2011 in the state of </w:t>
      </w:r>
      <w:proofErr w:type="spellStart"/>
      <w:r w:rsidRPr="00A34D97">
        <w:rPr>
          <w:rFonts w:ascii="Arial" w:hAnsi="Arial" w:cs="Arial"/>
          <w:sz w:val="24"/>
          <w:szCs w:val="24"/>
          <w:lang w:val="en-US"/>
        </w:rPr>
        <w:t>Ceará</w:t>
      </w:r>
      <w:proofErr w:type="spellEnd"/>
      <w:r w:rsidRPr="00A34D97">
        <w:rPr>
          <w:rFonts w:ascii="Arial" w:hAnsi="Arial" w:cs="Arial"/>
          <w:sz w:val="24"/>
          <w:szCs w:val="24"/>
          <w:lang w:val="en-US"/>
        </w:rPr>
        <w:t xml:space="preserve">, Brazil. </w:t>
      </w:r>
      <w:proofErr w:type="spellStart"/>
      <w:r w:rsidRPr="00A34D97">
        <w:rPr>
          <w:rFonts w:ascii="Arial" w:hAnsi="Arial" w:cs="Arial"/>
          <w:sz w:val="24"/>
          <w:szCs w:val="24"/>
        </w:rPr>
        <w:t>Mem</w:t>
      </w:r>
      <w:proofErr w:type="spellEnd"/>
      <w:r w:rsidRPr="00A34D97">
        <w:rPr>
          <w:rFonts w:ascii="Arial" w:hAnsi="Arial" w:cs="Arial"/>
          <w:sz w:val="24"/>
          <w:szCs w:val="24"/>
        </w:rPr>
        <w:t xml:space="preserve"> </w:t>
      </w:r>
      <w:proofErr w:type="spellStart"/>
      <w:r w:rsidRPr="00A34D97">
        <w:rPr>
          <w:rFonts w:ascii="Arial" w:hAnsi="Arial" w:cs="Arial"/>
          <w:sz w:val="24"/>
          <w:szCs w:val="24"/>
        </w:rPr>
        <w:t>Ins</w:t>
      </w:r>
      <w:r w:rsidR="00700CD0">
        <w:rPr>
          <w:rFonts w:ascii="Arial" w:hAnsi="Arial" w:cs="Arial"/>
          <w:sz w:val="24"/>
          <w:szCs w:val="24"/>
        </w:rPr>
        <w:t>t</w:t>
      </w:r>
      <w:proofErr w:type="spellEnd"/>
      <w:r w:rsidR="00700CD0">
        <w:rPr>
          <w:rFonts w:ascii="Arial" w:hAnsi="Arial" w:cs="Arial"/>
          <w:sz w:val="24"/>
          <w:szCs w:val="24"/>
        </w:rPr>
        <w:t xml:space="preserve"> Oswaldo Cruz, Rio de Janeiro. </w:t>
      </w:r>
      <w:r w:rsidR="00700CD0" w:rsidRPr="00700CD0">
        <w:rPr>
          <w:rFonts w:ascii="Arial" w:hAnsi="Arial" w:cs="Arial"/>
          <w:sz w:val="24"/>
          <w:szCs w:val="24"/>
        </w:rPr>
        <w:t>2014</w:t>
      </w:r>
      <w:r w:rsidR="00700CD0">
        <w:rPr>
          <w:rFonts w:ascii="Arial" w:hAnsi="Arial" w:cs="Arial"/>
          <w:sz w:val="24"/>
          <w:szCs w:val="24"/>
        </w:rPr>
        <w:t>; 1-6.</w:t>
      </w:r>
    </w:p>
    <w:p w14:paraId="2360B387" w14:textId="1A13811C" w:rsidR="008851F7" w:rsidRPr="00A34D97" w:rsidRDefault="008851F7" w:rsidP="00C80212">
      <w:pPr>
        <w:spacing w:before="100" w:beforeAutospacing="1" w:after="100" w:afterAutospacing="1" w:line="360" w:lineRule="auto"/>
        <w:ind w:right="18"/>
        <w:jc w:val="both"/>
        <w:rPr>
          <w:rFonts w:ascii="Arial" w:hAnsi="Arial" w:cs="Arial"/>
          <w:sz w:val="24"/>
          <w:szCs w:val="24"/>
          <w:lang w:val="pt-BR"/>
        </w:rPr>
      </w:pPr>
      <w:r w:rsidRPr="00A34D97">
        <w:rPr>
          <w:rFonts w:ascii="Arial" w:hAnsi="Arial" w:cs="Arial"/>
          <w:sz w:val="24"/>
          <w:szCs w:val="24"/>
          <w:lang w:val="pt-BR"/>
        </w:rPr>
        <w:lastRenderedPageBreak/>
        <w:t>47-Mar</w:t>
      </w:r>
      <w:r w:rsidRPr="00A34D97">
        <w:rPr>
          <w:rFonts w:ascii="Arial" w:hAnsi="Arial" w:cs="Arial"/>
          <w:sz w:val="24"/>
          <w:szCs w:val="24"/>
        </w:rPr>
        <w:t>ó</w:t>
      </w:r>
      <w:r w:rsidRPr="00A34D97">
        <w:rPr>
          <w:rFonts w:ascii="Arial" w:hAnsi="Arial" w:cs="Arial"/>
          <w:sz w:val="24"/>
          <w:szCs w:val="24"/>
          <w:lang w:val="pt-BR"/>
        </w:rPr>
        <w:t>n GM, Escobar</w:t>
      </w:r>
      <w:r w:rsidR="00484564">
        <w:rPr>
          <w:rFonts w:ascii="Arial" w:hAnsi="Arial" w:cs="Arial"/>
          <w:sz w:val="24"/>
          <w:szCs w:val="24"/>
          <w:lang w:val="pt-BR"/>
        </w:rPr>
        <w:t xml:space="preserve"> GA</w:t>
      </w:r>
      <w:r w:rsidRPr="00A34D97">
        <w:rPr>
          <w:rFonts w:ascii="Arial" w:hAnsi="Arial" w:cs="Arial"/>
          <w:sz w:val="24"/>
          <w:szCs w:val="24"/>
          <w:lang w:val="pt-BR"/>
        </w:rPr>
        <w:t>, Hidalgo</w:t>
      </w:r>
      <w:r w:rsidR="00484564">
        <w:rPr>
          <w:rFonts w:ascii="Arial" w:hAnsi="Arial" w:cs="Arial"/>
          <w:sz w:val="24"/>
          <w:szCs w:val="24"/>
          <w:lang w:val="pt-BR"/>
        </w:rPr>
        <w:t xml:space="preserve"> </w:t>
      </w:r>
      <w:r w:rsidR="00484564" w:rsidRPr="00A34D97">
        <w:rPr>
          <w:rFonts w:ascii="Arial" w:hAnsi="Arial" w:cs="Arial"/>
          <w:sz w:val="24"/>
          <w:szCs w:val="24"/>
          <w:lang w:val="pt-BR"/>
        </w:rPr>
        <w:t>EM</w:t>
      </w:r>
      <w:r w:rsidRPr="00A34D97">
        <w:rPr>
          <w:rFonts w:ascii="Arial" w:hAnsi="Arial" w:cs="Arial"/>
          <w:sz w:val="24"/>
          <w:szCs w:val="24"/>
          <w:lang w:val="pt-BR"/>
        </w:rPr>
        <w:t xml:space="preserve">, Clara AW, </w:t>
      </w:r>
      <w:proofErr w:type="spellStart"/>
      <w:r w:rsidRPr="00A34D97">
        <w:rPr>
          <w:rFonts w:ascii="Arial" w:hAnsi="Arial" w:cs="Arial"/>
          <w:sz w:val="24"/>
          <w:szCs w:val="24"/>
          <w:lang w:val="pt-BR"/>
        </w:rPr>
        <w:t>Minnearet</w:t>
      </w:r>
      <w:proofErr w:type="spellEnd"/>
      <w:r w:rsidRPr="00A34D97">
        <w:rPr>
          <w:rFonts w:ascii="Arial" w:hAnsi="Arial" w:cs="Arial"/>
          <w:sz w:val="24"/>
          <w:szCs w:val="24"/>
          <w:lang w:val="pt-BR"/>
        </w:rPr>
        <w:t xml:space="preserve"> </w:t>
      </w:r>
      <w:r w:rsidR="00484564">
        <w:rPr>
          <w:rFonts w:ascii="Arial" w:hAnsi="Arial" w:cs="Arial"/>
          <w:sz w:val="24"/>
          <w:szCs w:val="24"/>
          <w:lang w:val="pt-BR"/>
        </w:rPr>
        <w:t>T</w:t>
      </w:r>
      <w:r w:rsidR="00484564" w:rsidRPr="00A34D97">
        <w:rPr>
          <w:rFonts w:ascii="Arial" w:hAnsi="Arial" w:cs="Arial"/>
          <w:sz w:val="24"/>
          <w:szCs w:val="24"/>
          <w:lang w:val="pt-BR"/>
        </w:rPr>
        <w:t>D</w:t>
      </w:r>
      <w:r w:rsidR="00484564">
        <w:rPr>
          <w:rFonts w:ascii="Arial" w:hAnsi="Arial" w:cs="Arial"/>
          <w:sz w:val="24"/>
          <w:szCs w:val="24"/>
          <w:lang w:val="pt-BR"/>
        </w:rPr>
        <w:t>, Martinez E, et</w:t>
      </w:r>
      <w:r w:rsidR="00484564" w:rsidRPr="00A34D97">
        <w:rPr>
          <w:rFonts w:ascii="Arial" w:hAnsi="Arial" w:cs="Arial"/>
          <w:sz w:val="24"/>
          <w:szCs w:val="24"/>
          <w:lang w:val="pt-BR"/>
        </w:rPr>
        <w:t xml:space="preserve"> </w:t>
      </w:r>
      <w:r w:rsidRPr="00A34D97">
        <w:rPr>
          <w:rFonts w:ascii="Arial" w:hAnsi="Arial" w:cs="Arial"/>
          <w:sz w:val="24"/>
          <w:szCs w:val="24"/>
          <w:lang w:val="pt-BR"/>
        </w:rPr>
        <w:t xml:space="preserve">al. </w:t>
      </w:r>
      <w:proofErr w:type="spellStart"/>
      <w:r w:rsidRPr="00A34D97">
        <w:rPr>
          <w:rFonts w:ascii="Arial" w:hAnsi="Arial" w:cs="Arial"/>
          <w:sz w:val="24"/>
          <w:szCs w:val="24"/>
          <w:lang w:val="pt-BR"/>
        </w:rPr>
        <w:t>Characterization</w:t>
      </w:r>
      <w:proofErr w:type="spellEnd"/>
      <w:r w:rsidRPr="00A34D97">
        <w:rPr>
          <w:rFonts w:ascii="Arial" w:hAnsi="Arial" w:cs="Arial"/>
          <w:sz w:val="24"/>
          <w:szCs w:val="24"/>
          <w:lang w:val="pt-BR"/>
        </w:rPr>
        <w:t xml:space="preserve"> </w:t>
      </w:r>
      <w:proofErr w:type="spellStart"/>
      <w:r w:rsidRPr="00A34D97">
        <w:rPr>
          <w:rFonts w:ascii="Arial" w:hAnsi="Arial" w:cs="Arial"/>
          <w:sz w:val="24"/>
          <w:szCs w:val="24"/>
          <w:lang w:val="pt-BR"/>
        </w:rPr>
        <w:t>of</w:t>
      </w:r>
      <w:proofErr w:type="spellEnd"/>
      <w:r w:rsidRPr="00A34D97">
        <w:rPr>
          <w:rFonts w:ascii="Arial" w:hAnsi="Arial" w:cs="Arial"/>
          <w:sz w:val="24"/>
          <w:szCs w:val="24"/>
          <w:lang w:val="pt-BR"/>
        </w:rPr>
        <w:t xml:space="preserve"> dengue </w:t>
      </w:r>
      <w:proofErr w:type="spellStart"/>
      <w:r w:rsidRPr="00A34D97">
        <w:rPr>
          <w:rFonts w:ascii="Arial" w:hAnsi="Arial" w:cs="Arial"/>
          <w:sz w:val="24"/>
          <w:szCs w:val="24"/>
          <w:lang w:val="pt-BR"/>
        </w:rPr>
        <w:t>shock</w:t>
      </w:r>
      <w:proofErr w:type="spellEnd"/>
      <w:r w:rsidRPr="00A34D97">
        <w:rPr>
          <w:rFonts w:ascii="Arial" w:hAnsi="Arial" w:cs="Arial"/>
          <w:sz w:val="24"/>
          <w:szCs w:val="24"/>
          <w:lang w:val="pt-BR"/>
        </w:rPr>
        <w:t xml:space="preserve"> in </w:t>
      </w:r>
      <w:proofErr w:type="spellStart"/>
      <w:r w:rsidRPr="00A34D97">
        <w:rPr>
          <w:rFonts w:ascii="Arial" w:hAnsi="Arial" w:cs="Arial"/>
          <w:sz w:val="24"/>
          <w:szCs w:val="24"/>
          <w:lang w:val="pt-BR"/>
        </w:rPr>
        <w:t>pediatric</w:t>
      </w:r>
      <w:proofErr w:type="spellEnd"/>
      <w:r w:rsidRPr="00A34D97">
        <w:rPr>
          <w:rFonts w:ascii="Arial" w:hAnsi="Arial" w:cs="Arial"/>
          <w:sz w:val="24"/>
          <w:szCs w:val="24"/>
          <w:lang w:val="pt-BR"/>
        </w:rPr>
        <w:t xml:space="preserve"> </w:t>
      </w:r>
      <w:proofErr w:type="spellStart"/>
      <w:r w:rsidRPr="00A34D97">
        <w:rPr>
          <w:rFonts w:ascii="Arial" w:hAnsi="Arial" w:cs="Arial"/>
          <w:sz w:val="24"/>
          <w:szCs w:val="24"/>
          <w:lang w:val="pt-BR"/>
        </w:rPr>
        <w:t>patients</w:t>
      </w:r>
      <w:proofErr w:type="spellEnd"/>
      <w:r w:rsidRPr="00A34D97">
        <w:rPr>
          <w:rFonts w:ascii="Arial" w:hAnsi="Arial" w:cs="Arial"/>
          <w:sz w:val="24"/>
          <w:szCs w:val="24"/>
          <w:lang w:val="pt-BR"/>
        </w:rPr>
        <w:t xml:space="preserve"> in El Salvador. </w:t>
      </w:r>
      <w:proofErr w:type="spellStart"/>
      <w:r w:rsidRPr="00A34D97">
        <w:rPr>
          <w:rFonts w:ascii="Arial" w:hAnsi="Arial" w:cs="Arial"/>
          <w:sz w:val="24"/>
          <w:szCs w:val="24"/>
          <w:lang w:val="pt-BR"/>
        </w:rPr>
        <w:t>Pediat</w:t>
      </w:r>
      <w:proofErr w:type="spellEnd"/>
      <w:r w:rsidRPr="00A34D97">
        <w:rPr>
          <w:rFonts w:ascii="Arial" w:hAnsi="Arial" w:cs="Arial"/>
          <w:sz w:val="24"/>
          <w:szCs w:val="24"/>
          <w:lang w:val="pt-BR"/>
        </w:rPr>
        <w:t xml:space="preserve"> </w:t>
      </w:r>
      <w:proofErr w:type="spellStart"/>
      <w:r w:rsidRPr="00A34D97">
        <w:rPr>
          <w:rFonts w:ascii="Arial" w:hAnsi="Arial" w:cs="Arial"/>
          <w:sz w:val="24"/>
          <w:szCs w:val="24"/>
          <w:lang w:val="pt-BR"/>
        </w:rPr>
        <w:t>Inf</w:t>
      </w:r>
      <w:proofErr w:type="spellEnd"/>
      <w:r w:rsidRPr="00A34D97">
        <w:rPr>
          <w:rFonts w:ascii="Arial" w:hAnsi="Arial" w:cs="Arial"/>
          <w:sz w:val="24"/>
          <w:szCs w:val="24"/>
          <w:lang w:val="pt-BR"/>
        </w:rPr>
        <w:t xml:space="preserve"> </w:t>
      </w:r>
      <w:proofErr w:type="spellStart"/>
      <w:r w:rsidRPr="00A34D97">
        <w:rPr>
          <w:rFonts w:ascii="Arial" w:hAnsi="Arial" w:cs="Arial"/>
          <w:sz w:val="24"/>
          <w:szCs w:val="24"/>
          <w:lang w:val="pt-BR"/>
        </w:rPr>
        <w:t>Dis</w:t>
      </w:r>
      <w:proofErr w:type="spellEnd"/>
      <w:r w:rsidRPr="00A34D97">
        <w:rPr>
          <w:rFonts w:ascii="Arial" w:hAnsi="Arial" w:cs="Arial"/>
          <w:sz w:val="24"/>
          <w:szCs w:val="24"/>
          <w:lang w:val="pt-BR"/>
        </w:rPr>
        <w:t xml:space="preserve"> J</w:t>
      </w:r>
      <w:r w:rsidR="00700CD0">
        <w:rPr>
          <w:rFonts w:ascii="Arial" w:hAnsi="Arial" w:cs="Arial"/>
          <w:sz w:val="24"/>
          <w:szCs w:val="24"/>
          <w:lang w:val="pt-BR"/>
        </w:rPr>
        <w:t>. 2011;</w:t>
      </w:r>
      <w:r w:rsidRPr="00A34D97">
        <w:rPr>
          <w:rFonts w:ascii="Arial" w:hAnsi="Arial" w:cs="Arial"/>
          <w:sz w:val="24"/>
          <w:szCs w:val="24"/>
          <w:lang w:val="pt-BR"/>
        </w:rPr>
        <w:t xml:space="preserve"> 30(5): 449-50.</w:t>
      </w:r>
    </w:p>
    <w:p w14:paraId="4FD40C39" w14:textId="192D85F0" w:rsidR="008851F7" w:rsidRPr="00A34D97" w:rsidRDefault="008851F7" w:rsidP="00C80212">
      <w:pPr>
        <w:autoSpaceDE w:val="0"/>
        <w:autoSpaceDN w:val="0"/>
        <w:adjustRightInd w:val="0"/>
        <w:spacing w:after="0" w:line="240" w:lineRule="auto"/>
        <w:jc w:val="both"/>
        <w:rPr>
          <w:rFonts w:ascii="Arial" w:hAnsi="Arial" w:cs="Arial"/>
          <w:sz w:val="24"/>
          <w:szCs w:val="24"/>
          <w:lang w:val="en-US"/>
        </w:rPr>
      </w:pPr>
      <w:r w:rsidRPr="00A34D97">
        <w:rPr>
          <w:rFonts w:ascii="Arial" w:hAnsi="Arial" w:cs="Arial"/>
          <w:sz w:val="24"/>
          <w:szCs w:val="24"/>
          <w:lang w:val="pt-BR"/>
        </w:rPr>
        <w:t>48-</w:t>
      </w:r>
      <w:r w:rsidRPr="00A34D97">
        <w:rPr>
          <w:rFonts w:ascii="Arial" w:eastAsia="StoneSansStd-Medium" w:hAnsi="Arial" w:cs="Arial"/>
          <w:i/>
          <w:iCs/>
          <w:sz w:val="24"/>
          <w:szCs w:val="24"/>
          <w:lang w:val="en-US"/>
        </w:rPr>
        <w:t xml:space="preserve"> </w:t>
      </w:r>
      <w:proofErr w:type="spellStart"/>
      <w:r w:rsidRPr="00A34D97">
        <w:rPr>
          <w:rFonts w:ascii="Arial" w:eastAsia="StoneSansStd-Medium" w:hAnsi="Arial" w:cs="Arial"/>
          <w:i/>
          <w:iCs/>
          <w:sz w:val="24"/>
          <w:szCs w:val="24"/>
          <w:lang w:val="en-US"/>
        </w:rPr>
        <w:t>Lovera</w:t>
      </w:r>
      <w:proofErr w:type="spellEnd"/>
      <w:r w:rsidRPr="00A34D97">
        <w:rPr>
          <w:rFonts w:ascii="Arial" w:eastAsia="StoneSansStd-Medium" w:hAnsi="Arial" w:cs="Arial"/>
          <w:i/>
          <w:iCs/>
          <w:sz w:val="24"/>
          <w:szCs w:val="24"/>
          <w:lang w:val="en-US"/>
        </w:rPr>
        <w:t xml:space="preserve"> D, Araya S, </w:t>
      </w:r>
      <w:proofErr w:type="spellStart"/>
      <w:r w:rsidRPr="00A34D97">
        <w:rPr>
          <w:rFonts w:ascii="Arial" w:eastAsia="StoneSansStd-Medium" w:hAnsi="Arial" w:cs="Arial"/>
          <w:i/>
          <w:iCs/>
          <w:sz w:val="24"/>
          <w:szCs w:val="24"/>
          <w:lang w:val="en-US"/>
        </w:rPr>
        <w:t>Mesquita</w:t>
      </w:r>
      <w:proofErr w:type="spellEnd"/>
      <w:r w:rsidRPr="00A34D97">
        <w:rPr>
          <w:rFonts w:ascii="Arial" w:eastAsia="StoneSansStd-Medium" w:hAnsi="Arial" w:cs="Arial"/>
          <w:i/>
          <w:iCs/>
          <w:sz w:val="24"/>
          <w:szCs w:val="24"/>
          <w:lang w:val="en-US"/>
        </w:rPr>
        <w:t xml:space="preserve"> MJ, Avalos C, </w:t>
      </w:r>
      <w:proofErr w:type="spellStart"/>
      <w:r w:rsidRPr="00A34D97">
        <w:rPr>
          <w:rFonts w:ascii="Arial" w:eastAsia="StoneSansStd-Medium" w:hAnsi="Arial" w:cs="Arial"/>
          <w:i/>
          <w:iCs/>
          <w:sz w:val="24"/>
          <w:szCs w:val="24"/>
          <w:lang w:val="en-US"/>
        </w:rPr>
        <w:t>Ledesma</w:t>
      </w:r>
      <w:proofErr w:type="spellEnd"/>
      <w:r w:rsidRPr="00A34D97">
        <w:rPr>
          <w:rFonts w:ascii="Arial" w:eastAsia="StoneSansStd-Medium" w:hAnsi="Arial" w:cs="Arial"/>
          <w:i/>
          <w:iCs/>
          <w:sz w:val="24"/>
          <w:szCs w:val="24"/>
          <w:lang w:val="en-US"/>
        </w:rPr>
        <w:t xml:space="preserve"> S, </w:t>
      </w:r>
      <w:proofErr w:type="spellStart"/>
      <w:r w:rsidRPr="00A34D97">
        <w:rPr>
          <w:rFonts w:ascii="Arial" w:eastAsia="StoneSansStd-Medium" w:hAnsi="Arial" w:cs="Arial"/>
          <w:i/>
          <w:iCs/>
          <w:sz w:val="24"/>
          <w:szCs w:val="24"/>
          <w:lang w:val="en-US"/>
        </w:rPr>
        <w:t>Arbo</w:t>
      </w:r>
      <w:proofErr w:type="spellEnd"/>
      <w:r w:rsidRPr="00A34D97">
        <w:rPr>
          <w:rFonts w:ascii="Arial" w:eastAsia="StoneSansStd-Medium" w:hAnsi="Arial" w:cs="Arial"/>
          <w:i/>
          <w:iCs/>
          <w:sz w:val="24"/>
          <w:szCs w:val="24"/>
          <w:lang w:val="en-US"/>
        </w:rPr>
        <w:t xml:space="preserve"> A. </w:t>
      </w:r>
      <w:r w:rsidRPr="00A34D97">
        <w:rPr>
          <w:rFonts w:ascii="Arial" w:eastAsia="StoneSansStd-Medium" w:hAnsi="Arial" w:cs="Arial"/>
          <w:sz w:val="24"/>
          <w:szCs w:val="24"/>
          <w:lang w:val="en-US"/>
        </w:rPr>
        <w:t>Prospective Applicability Study of the New Dengue</w:t>
      </w:r>
      <w:r w:rsidR="00700CD0">
        <w:rPr>
          <w:rFonts w:ascii="Arial" w:eastAsia="StoneSansStd-Medium" w:hAnsi="Arial" w:cs="Arial"/>
          <w:sz w:val="24"/>
          <w:szCs w:val="24"/>
          <w:lang w:val="en-US"/>
        </w:rPr>
        <w:t xml:space="preserve"> </w:t>
      </w:r>
      <w:r w:rsidRPr="00A34D97">
        <w:rPr>
          <w:rFonts w:ascii="Arial" w:eastAsia="StoneSansStd-Medium" w:hAnsi="Arial" w:cs="Arial"/>
          <w:sz w:val="24"/>
          <w:szCs w:val="24"/>
          <w:lang w:val="en-US"/>
        </w:rPr>
        <w:t xml:space="preserve">Classification System for Clinical Management in Children. </w:t>
      </w:r>
      <w:proofErr w:type="spellStart"/>
      <w:r w:rsidRPr="00A34D97">
        <w:rPr>
          <w:rFonts w:ascii="Arial" w:hAnsi="Arial" w:cs="Arial"/>
          <w:i/>
          <w:iCs/>
          <w:sz w:val="24"/>
          <w:szCs w:val="24"/>
          <w:lang w:val="en-US"/>
        </w:rPr>
        <w:t>Pediatr</w:t>
      </w:r>
      <w:proofErr w:type="spellEnd"/>
      <w:r w:rsidRPr="00A34D97">
        <w:rPr>
          <w:rFonts w:ascii="Arial" w:hAnsi="Arial" w:cs="Arial"/>
          <w:i/>
          <w:iCs/>
          <w:sz w:val="24"/>
          <w:szCs w:val="24"/>
          <w:lang w:val="en-US"/>
        </w:rPr>
        <w:t xml:space="preserve"> Infect Dis J. </w:t>
      </w:r>
      <w:r w:rsidR="00700CD0" w:rsidRPr="00A34D97">
        <w:rPr>
          <w:rFonts w:ascii="Arial" w:eastAsia="StoneSansStd-Medium" w:hAnsi="Arial" w:cs="Arial"/>
          <w:sz w:val="24"/>
          <w:szCs w:val="24"/>
          <w:lang w:val="en-US"/>
        </w:rPr>
        <w:t>2014</w:t>
      </w:r>
      <w:r w:rsidR="00700CD0">
        <w:rPr>
          <w:rFonts w:ascii="Arial" w:eastAsia="StoneSansStd-Medium" w:hAnsi="Arial" w:cs="Arial"/>
          <w:sz w:val="24"/>
          <w:szCs w:val="24"/>
          <w:lang w:val="en-US"/>
        </w:rPr>
        <w:t>; 33 (</w:t>
      </w:r>
      <w:r w:rsidRPr="00A34D97">
        <w:rPr>
          <w:rFonts w:ascii="Arial" w:eastAsia="StoneSansStd-Medium" w:hAnsi="Arial" w:cs="Arial"/>
          <w:sz w:val="24"/>
          <w:szCs w:val="24"/>
          <w:lang w:val="en-US"/>
        </w:rPr>
        <w:t>9</w:t>
      </w:r>
      <w:r w:rsidR="00700CD0">
        <w:rPr>
          <w:rFonts w:ascii="Arial" w:eastAsia="StoneSansStd-Medium" w:hAnsi="Arial" w:cs="Arial"/>
          <w:sz w:val="24"/>
          <w:szCs w:val="24"/>
          <w:lang w:val="en-US"/>
        </w:rPr>
        <w:t xml:space="preserve">): </w:t>
      </w:r>
      <w:r w:rsidR="00700CD0" w:rsidRPr="00700CD0">
        <w:rPr>
          <w:rFonts w:ascii="Arial" w:hAnsi="Arial" w:cs="Arial"/>
          <w:bCs/>
          <w:sz w:val="24"/>
          <w:szCs w:val="24"/>
          <w:lang w:val="en-US"/>
        </w:rPr>
        <w:t>933-35.</w:t>
      </w:r>
      <w:r w:rsidR="00700CD0">
        <w:rPr>
          <w:rFonts w:ascii="Arial" w:hAnsi="Arial" w:cs="Arial"/>
          <w:bCs/>
          <w:sz w:val="24"/>
          <w:szCs w:val="24"/>
          <w:lang w:val="en-US"/>
        </w:rPr>
        <w:t xml:space="preserve"> </w:t>
      </w:r>
      <w:r w:rsidR="00700CD0">
        <w:rPr>
          <w:rFonts w:ascii="Arial" w:eastAsia="StoneSansStd-Medium" w:hAnsi="Arial" w:cs="Arial"/>
          <w:sz w:val="24"/>
          <w:szCs w:val="24"/>
          <w:lang w:val="en-US"/>
        </w:rPr>
        <w:t xml:space="preserve"> </w:t>
      </w:r>
      <w:r w:rsidRPr="00A34D97">
        <w:rPr>
          <w:rFonts w:ascii="Arial" w:eastAsia="StoneSansStd-Medium" w:hAnsi="Arial" w:cs="Arial"/>
          <w:sz w:val="24"/>
          <w:szCs w:val="24"/>
          <w:lang w:val="en-US"/>
        </w:rPr>
        <w:t xml:space="preserve">  www.pidj.com | </w:t>
      </w:r>
    </w:p>
    <w:p w14:paraId="14E5D0CF" w14:textId="5370F2BA" w:rsidR="008851F7" w:rsidRPr="00FF3ECD" w:rsidRDefault="008851F7" w:rsidP="00C80212">
      <w:pPr>
        <w:spacing w:before="100" w:beforeAutospacing="1" w:after="100" w:afterAutospacing="1" w:line="360" w:lineRule="auto"/>
        <w:ind w:right="18"/>
        <w:jc w:val="both"/>
        <w:rPr>
          <w:rFonts w:ascii="Arial" w:hAnsi="Arial" w:cs="Arial"/>
          <w:sz w:val="24"/>
          <w:szCs w:val="24"/>
        </w:rPr>
      </w:pPr>
      <w:r w:rsidRPr="00A34D97">
        <w:rPr>
          <w:rFonts w:ascii="Arial" w:hAnsi="Arial" w:cs="Arial"/>
          <w:sz w:val="24"/>
          <w:szCs w:val="24"/>
          <w:lang w:val="en-US"/>
        </w:rPr>
        <w:t xml:space="preserve">49-Lima FR, </w:t>
      </w:r>
      <w:proofErr w:type="spellStart"/>
      <w:r w:rsidRPr="00A34D97">
        <w:rPr>
          <w:rFonts w:ascii="Arial" w:hAnsi="Arial" w:cs="Arial"/>
          <w:sz w:val="24"/>
          <w:szCs w:val="24"/>
          <w:lang w:val="en-US"/>
        </w:rPr>
        <w:t>Croda</w:t>
      </w:r>
      <w:proofErr w:type="spellEnd"/>
      <w:r w:rsidRPr="00A34D97">
        <w:rPr>
          <w:rFonts w:ascii="Arial" w:hAnsi="Arial" w:cs="Arial"/>
          <w:sz w:val="24"/>
          <w:szCs w:val="24"/>
          <w:lang w:val="en-US"/>
        </w:rPr>
        <w:t xml:space="preserve"> MG, Muniz DA, Gomes IT, </w:t>
      </w:r>
      <w:proofErr w:type="spellStart"/>
      <w:r w:rsidRPr="00A34D97">
        <w:rPr>
          <w:rFonts w:ascii="Arial" w:hAnsi="Arial" w:cs="Arial"/>
          <w:sz w:val="24"/>
          <w:szCs w:val="24"/>
          <w:lang w:val="en-US"/>
        </w:rPr>
        <w:t>Soares</w:t>
      </w:r>
      <w:proofErr w:type="spellEnd"/>
      <w:r w:rsidRPr="00A34D97">
        <w:rPr>
          <w:rFonts w:ascii="Arial" w:hAnsi="Arial" w:cs="Arial"/>
          <w:sz w:val="24"/>
          <w:szCs w:val="24"/>
          <w:lang w:val="en-US"/>
        </w:rPr>
        <w:t xml:space="preserve"> KR, Cardoso MR, et al. Evaluation of the traditional and revised World Health Organization classifications of dengue cases in Brazil.</w:t>
      </w:r>
      <w:r w:rsidR="00700CD0">
        <w:rPr>
          <w:rFonts w:ascii="Arial" w:hAnsi="Arial" w:cs="Arial"/>
          <w:sz w:val="24"/>
          <w:szCs w:val="24"/>
          <w:lang w:val="en-US"/>
        </w:rPr>
        <w:t xml:space="preserve"> </w:t>
      </w:r>
      <w:proofErr w:type="spellStart"/>
      <w:r w:rsidRPr="00FF3ECD">
        <w:rPr>
          <w:rFonts w:ascii="Arial" w:hAnsi="Arial" w:cs="Arial"/>
          <w:sz w:val="24"/>
          <w:szCs w:val="24"/>
        </w:rPr>
        <w:t>Clinics</w:t>
      </w:r>
      <w:proofErr w:type="spellEnd"/>
      <w:r w:rsidRPr="00FF3ECD">
        <w:rPr>
          <w:rFonts w:ascii="Arial" w:hAnsi="Arial" w:cs="Arial"/>
          <w:sz w:val="24"/>
          <w:szCs w:val="24"/>
        </w:rPr>
        <w:t>. 2013;</w:t>
      </w:r>
      <w:r w:rsidR="00700CD0" w:rsidRPr="00FF3ECD">
        <w:rPr>
          <w:rFonts w:ascii="Arial" w:hAnsi="Arial" w:cs="Arial"/>
          <w:sz w:val="24"/>
          <w:szCs w:val="24"/>
        </w:rPr>
        <w:t xml:space="preserve"> </w:t>
      </w:r>
      <w:r w:rsidRPr="00FF3ECD">
        <w:rPr>
          <w:rFonts w:ascii="Arial" w:hAnsi="Arial" w:cs="Arial"/>
          <w:sz w:val="24"/>
          <w:szCs w:val="24"/>
        </w:rPr>
        <w:t>68(10):1299-1304.</w:t>
      </w:r>
    </w:p>
    <w:p w14:paraId="3B83D912" w14:textId="57BBED64" w:rsidR="008851F7" w:rsidRPr="00700CD0" w:rsidRDefault="008851F7" w:rsidP="00C80212">
      <w:pPr>
        <w:autoSpaceDE w:val="0"/>
        <w:autoSpaceDN w:val="0"/>
        <w:adjustRightInd w:val="0"/>
        <w:spacing w:after="0" w:line="240" w:lineRule="auto"/>
        <w:jc w:val="both"/>
        <w:rPr>
          <w:rFonts w:ascii="Arial" w:hAnsi="Arial" w:cs="Arial"/>
          <w:sz w:val="24"/>
          <w:szCs w:val="24"/>
          <w:lang w:val="en-US"/>
        </w:rPr>
      </w:pPr>
      <w:r w:rsidRPr="00725529">
        <w:rPr>
          <w:rFonts w:ascii="Arial" w:hAnsi="Arial" w:cs="Arial"/>
          <w:sz w:val="24"/>
          <w:szCs w:val="24"/>
        </w:rPr>
        <w:t xml:space="preserve">50-Gibson G, Souza-Santos, Brasil, Pacheco AG, Cruz OG, </w:t>
      </w:r>
      <w:proofErr w:type="spellStart"/>
      <w:r w:rsidRPr="00725529">
        <w:rPr>
          <w:rFonts w:ascii="Arial" w:hAnsi="Arial" w:cs="Arial"/>
          <w:sz w:val="24"/>
          <w:szCs w:val="24"/>
        </w:rPr>
        <w:t>Honóri</w:t>
      </w:r>
      <w:r w:rsidR="00725529" w:rsidRPr="00725529">
        <w:rPr>
          <w:rFonts w:ascii="Arial" w:hAnsi="Arial" w:cs="Arial"/>
          <w:sz w:val="24"/>
          <w:szCs w:val="24"/>
        </w:rPr>
        <w:t>o</w:t>
      </w:r>
      <w:proofErr w:type="spellEnd"/>
      <w:r w:rsidR="00725529" w:rsidRPr="00725529">
        <w:rPr>
          <w:rFonts w:ascii="Arial" w:hAnsi="Arial" w:cs="Arial"/>
          <w:sz w:val="24"/>
          <w:szCs w:val="24"/>
        </w:rPr>
        <w:t xml:space="preserve"> O, </w:t>
      </w:r>
      <w:proofErr w:type="spellStart"/>
      <w:r w:rsidR="00725529" w:rsidRPr="00725529">
        <w:rPr>
          <w:rFonts w:ascii="Arial" w:hAnsi="Arial" w:cs="Arial"/>
          <w:sz w:val="24"/>
          <w:szCs w:val="24"/>
        </w:rPr>
        <w:t>Kunelka</w:t>
      </w:r>
      <w:proofErr w:type="spellEnd"/>
      <w:r w:rsidR="00725529" w:rsidRPr="00725529">
        <w:rPr>
          <w:rFonts w:ascii="Arial" w:hAnsi="Arial" w:cs="Arial"/>
          <w:sz w:val="24"/>
          <w:szCs w:val="24"/>
        </w:rPr>
        <w:t xml:space="preserve"> C  and </w:t>
      </w:r>
      <w:proofErr w:type="spellStart"/>
      <w:r w:rsidR="00725529" w:rsidRPr="00725529">
        <w:rPr>
          <w:rFonts w:ascii="Arial" w:hAnsi="Arial" w:cs="Arial"/>
          <w:sz w:val="24"/>
          <w:szCs w:val="24"/>
        </w:rPr>
        <w:t>Carvalio</w:t>
      </w:r>
      <w:proofErr w:type="spellEnd"/>
      <w:r w:rsidR="00725529" w:rsidRPr="00725529">
        <w:rPr>
          <w:rFonts w:ascii="Arial" w:hAnsi="Arial" w:cs="Arial"/>
          <w:sz w:val="24"/>
          <w:szCs w:val="24"/>
        </w:rPr>
        <w:t xml:space="preserve"> MS. </w:t>
      </w:r>
      <w:r w:rsidRPr="00A34D97">
        <w:rPr>
          <w:rFonts w:ascii="Arial" w:hAnsi="Arial" w:cs="Arial"/>
          <w:sz w:val="24"/>
          <w:szCs w:val="24"/>
          <w:lang w:val="en-US"/>
        </w:rPr>
        <w:t xml:space="preserve">From Primary Care to Hospitalization: Clinical Warning Signs of Severe Dengue Fever in Children and Adolescents during </w:t>
      </w:r>
      <w:r w:rsidR="00700CD0" w:rsidRPr="00A34D97">
        <w:rPr>
          <w:rFonts w:ascii="Arial" w:hAnsi="Arial" w:cs="Arial"/>
          <w:sz w:val="24"/>
          <w:szCs w:val="24"/>
          <w:lang w:val="en-US"/>
        </w:rPr>
        <w:t>an</w:t>
      </w:r>
      <w:r w:rsidRPr="00A34D97">
        <w:rPr>
          <w:rFonts w:ascii="Arial" w:hAnsi="Arial" w:cs="Arial"/>
          <w:sz w:val="24"/>
          <w:szCs w:val="24"/>
          <w:lang w:val="en-US"/>
        </w:rPr>
        <w:t xml:space="preserve"> Outbreak in Rio de Janeiro, Brazil. </w:t>
      </w:r>
      <w:proofErr w:type="spellStart"/>
      <w:r w:rsidRPr="00A34D97">
        <w:rPr>
          <w:rFonts w:ascii="Arial" w:hAnsi="Arial" w:cs="Arial"/>
          <w:i/>
          <w:iCs/>
          <w:sz w:val="24"/>
          <w:szCs w:val="24"/>
          <w:lang w:val="en-US"/>
        </w:rPr>
        <w:t>Cadernos</w:t>
      </w:r>
      <w:proofErr w:type="spellEnd"/>
      <w:r w:rsidRPr="00A34D97">
        <w:rPr>
          <w:rFonts w:ascii="Arial" w:hAnsi="Arial" w:cs="Arial"/>
          <w:i/>
          <w:iCs/>
          <w:sz w:val="24"/>
          <w:szCs w:val="24"/>
          <w:lang w:val="en-US"/>
        </w:rPr>
        <w:t xml:space="preserve"> de </w:t>
      </w:r>
      <w:proofErr w:type="spellStart"/>
      <w:r w:rsidRPr="00A34D97">
        <w:rPr>
          <w:rFonts w:ascii="Arial" w:hAnsi="Arial" w:cs="Arial"/>
          <w:i/>
          <w:iCs/>
          <w:sz w:val="24"/>
          <w:szCs w:val="24"/>
          <w:lang w:val="en-US"/>
        </w:rPr>
        <w:t>Saúde</w:t>
      </w:r>
      <w:proofErr w:type="spellEnd"/>
      <w:r w:rsidRPr="00A34D97">
        <w:rPr>
          <w:rFonts w:ascii="Arial" w:hAnsi="Arial" w:cs="Arial"/>
          <w:i/>
          <w:iCs/>
          <w:sz w:val="24"/>
          <w:szCs w:val="24"/>
          <w:lang w:val="en-US"/>
        </w:rPr>
        <w:t xml:space="preserve"> </w:t>
      </w:r>
      <w:proofErr w:type="spellStart"/>
      <w:r w:rsidRPr="00A34D97">
        <w:rPr>
          <w:rFonts w:ascii="Arial" w:hAnsi="Arial" w:cs="Arial"/>
          <w:i/>
          <w:iCs/>
          <w:sz w:val="24"/>
          <w:szCs w:val="24"/>
          <w:lang w:val="en-US"/>
        </w:rPr>
        <w:t>Pública</w:t>
      </w:r>
      <w:proofErr w:type="spellEnd"/>
      <w:r w:rsidRPr="00A34D97">
        <w:rPr>
          <w:rFonts w:ascii="Arial" w:hAnsi="Arial" w:cs="Arial"/>
          <w:sz w:val="24"/>
          <w:szCs w:val="24"/>
          <w:lang w:val="en-US"/>
        </w:rPr>
        <w:t xml:space="preserve">, </w:t>
      </w:r>
      <w:r w:rsidR="00700CD0" w:rsidRPr="00A34D97">
        <w:rPr>
          <w:rFonts w:ascii="Arial" w:hAnsi="Arial" w:cs="Arial"/>
          <w:sz w:val="24"/>
          <w:szCs w:val="24"/>
          <w:lang w:val="en-US"/>
        </w:rPr>
        <w:t>2013</w:t>
      </w:r>
      <w:r w:rsidR="00700CD0">
        <w:rPr>
          <w:rFonts w:ascii="Arial" w:hAnsi="Arial" w:cs="Arial"/>
          <w:sz w:val="24"/>
          <w:szCs w:val="24"/>
          <w:lang w:val="en-US"/>
        </w:rPr>
        <w:t xml:space="preserve">; </w:t>
      </w:r>
      <w:r w:rsidRPr="00700CD0">
        <w:rPr>
          <w:rFonts w:ascii="Arial" w:hAnsi="Arial" w:cs="Arial"/>
          <w:bCs/>
          <w:sz w:val="24"/>
          <w:szCs w:val="24"/>
          <w:lang w:val="en-US"/>
        </w:rPr>
        <w:t>29</w:t>
      </w:r>
      <w:r w:rsidR="00700CD0">
        <w:rPr>
          <w:rFonts w:ascii="Arial" w:hAnsi="Arial" w:cs="Arial"/>
          <w:sz w:val="24"/>
          <w:szCs w:val="24"/>
          <w:lang w:val="en-US"/>
        </w:rPr>
        <w:t>.</w:t>
      </w:r>
      <w:r w:rsidRPr="00700CD0">
        <w:rPr>
          <w:rFonts w:ascii="Arial" w:hAnsi="Arial" w:cs="Arial"/>
          <w:sz w:val="24"/>
          <w:szCs w:val="24"/>
          <w:lang w:val="en-US"/>
        </w:rPr>
        <w:t xml:space="preserve"> </w:t>
      </w:r>
    </w:p>
    <w:p w14:paraId="4C2B5A56" w14:textId="77777777" w:rsidR="008851F7" w:rsidRPr="00A34D97" w:rsidRDefault="008851F7" w:rsidP="00C80212">
      <w:pPr>
        <w:autoSpaceDE w:val="0"/>
        <w:autoSpaceDN w:val="0"/>
        <w:adjustRightInd w:val="0"/>
        <w:spacing w:after="0" w:line="240" w:lineRule="auto"/>
        <w:jc w:val="both"/>
        <w:rPr>
          <w:rFonts w:ascii="Arial" w:hAnsi="Arial" w:cs="Arial"/>
          <w:sz w:val="24"/>
          <w:szCs w:val="24"/>
          <w:lang w:val="en-US"/>
        </w:rPr>
      </w:pPr>
    </w:p>
    <w:p w14:paraId="36356411" w14:textId="0DFA3FCD" w:rsidR="008851F7" w:rsidRPr="00A34D97" w:rsidRDefault="00725529" w:rsidP="00C80212">
      <w:pPr>
        <w:autoSpaceDE w:val="0"/>
        <w:autoSpaceDN w:val="0"/>
        <w:adjustRightInd w:val="0"/>
        <w:spacing w:after="0" w:line="240" w:lineRule="auto"/>
        <w:jc w:val="both"/>
        <w:rPr>
          <w:rFonts w:ascii="Arial" w:hAnsi="Arial" w:cs="Arial"/>
          <w:sz w:val="24"/>
          <w:szCs w:val="24"/>
          <w:lang w:val="en-US"/>
        </w:rPr>
      </w:pPr>
      <w:r w:rsidRPr="00725529">
        <w:rPr>
          <w:rFonts w:ascii="Arial" w:hAnsi="Arial" w:cs="Arial"/>
          <w:sz w:val="24"/>
          <w:szCs w:val="24"/>
        </w:rPr>
        <w:t>51-de Andrade S</w:t>
      </w:r>
      <w:r w:rsidR="008851F7" w:rsidRPr="00725529">
        <w:rPr>
          <w:rFonts w:ascii="Arial" w:hAnsi="Arial" w:cs="Arial"/>
          <w:sz w:val="24"/>
          <w:szCs w:val="24"/>
        </w:rPr>
        <w:t>MO</w:t>
      </w:r>
      <w:r w:rsidRPr="00725529">
        <w:rPr>
          <w:rFonts w:ascii="Arial" w:hAnsi="Arial" w:cs="Arial"/>
          <w:sz w:val="24"/>
          <w:szCs w:val="24"/>
        </w:rPr>
        <w:t xml:space="preserve">, </w:t>
      </w:r>
      <w:proofErr w:type="spellStart"/>
      <w:r w:rsidRPr="00725529">
        <w:rPr>
          <w:rFonts w:ascii="Arial" w:hAnsi="Arial" w:cs="Arial"/>
          <w:sz w:val="24"/>
          <w:szCs w:val="24"/>
        </w:rPr>
        <w:t>Herkert</w:t>
      </w:r>
      <w:proofErr w:type="spellEnd"/>
      <w:r w:rsidRPr="00725529">
        <w:rPr>
          <w:rFonts w:ascii="Arial" w:hAnsi="Arial" w:cs="Arial"/>
          <w:sz w:val="24"/>
          <w:szCs w:val="24"/>
        </w:rPr>
        <w:t>, C</w:t>
      </w:r>
      <w:r w:rsidR="008851F7" w:rsidRPr="00725529">
        <w:rPr>
          <w:rFonts w:ascii="Arial" w:hAnsi="Arial" w:cs="Arial"/>
          <w:sz w:val="24"/>
          <w:szCs w:val="24"/>
        </w:rPr>
        <w:t xml:space="preserve">MM, da </w:t>
      </w:r>
      <w:proofErr w:type="spellStart"/>
      <w:r w:rsidR="008851F7" w:rsidRPr="00725529">
        <w:rPr>
          <w:rFonts w:ascii="Arial" w:hAnsi="Arial" w:cs="Arial"/>
          <w:sz w:val="24"/>
          <w:szCs w:val="24"/>
        </w:rPr>
        <w:t>Cunha</w:t>
      </w:r>
      <w:proofErr w:type="spellEnd"/>
      <w:r w:rsidR="008851F7" w:rsidRPr="00725529">
        <w:rPr>
          <w:rFonts w:ascii="Arial" w:hAnsi="Arial" w:cs="Arial"/>
          <w:sz w:val="24"/>
          <w:szCs w:val="24"/>
        </w:rPr>
        <w:t xml:space="preserve">, RV, </w:t>
      </w:r>
      <w:proofErr w:type="spellStart"/>
      <w:r w:rsidR="008851F7" w:rsidRPr="00725529">
        <w:rPr>
          <w:rFonts w:ascii="Arial" w:hAnsi="Arial" w:cs="Arial"/>
          <w:sz w:val="24"/>
          <w:szCs w:val="24"/>
        </w:rPr>
        <w:t>Rodrigues</w:t>
      </w:r>
      <w:proofErr w:type="spellEnd"/>
      <w:r w:rsidR="008851F7" w:rsidRPr="00725529">
        <w:rPr>
          <w:rFonts w:ascii="Arial" w:hAnsi="Arial" w:cs="Arial"/>
          <w:sz w:val="24"/>
          <w:szCs w:val="24"/>
        </w:rPr>
        <w:t>, M</w:t>
      </w:r>
      <w:r w:rsidRPr="00725529">
        <w:rPr>
          <w:rFonts w:ascii="Arial" w:hAnsi="Arial" w:cs="Arial"/>
          <w:sz w:val="24"/>
          <w:szCs w:val="24"/>
        </w:rPr>
        <w:t xml:space="preserve">D, </w:t>
      </w:r>
      <w:r w:rsidR="008851F7" w:rsidRPr="00725529">
        <w:rPr>
          <w:rFonts w:ascii="Arial" w:hAnsi="Arial" w:cs="Arial"/>
          <w:sz w:val="24"/>
          <w:szCs w:val="24"/>
        </w:rPr>
        <w:t xml:space="preserve"> da Silva BAK. </w:t>
      </w:r>
      <w:r w:rsidR="008851F7" w:rsidRPr="00A34D97">
        <w:rPr>
          <w:rFonts w:ascii="Arial" w:hAnsi="Arial" w:cs="Arial"/>
          <w:sz w:val="24"/>
          <w:szCs w:val="24"/>
          <w:lang w:val="en-US"/>
        </w:rPr>
        <w:t xml:space="preserve">A New Approach to Reducing Mortality from Dengue. </w:t>
      </w:r>
      <w:r w:rsidR="008851F7" w:rsidRPr="00A34D97">
        <w:rPr>
          <w:rFonts w:ascii="Arial" w:hAnsi="Arial" w:cs="Arial"/>
          <w:i/>
          <w:iCs/>
          <w:sz w:val="24"/>
          <w:szCs w:val="24"/>
          <w:lang w:val="en-US"/>
        </w:rPr>
        <w:t>Open Journal of Clinical Diagnostics</w:t>
      </w:r>
      <w:r w:rsidR="008851F7" w:rsidRPr="00A34D97">
        <w:rPr>
          <w:rFonts w:ascii="Arial" w:hAnsi="Arial" w:cs="Arial"/>
          <w:sz w:val="24"/>
          <w:szCs w:val="24"/>
          <w:lang w:val="en-US"/>
        </w:rPr>
        <w:t xml:space="preserve">, </w:t>
      </w:r>
      <w:r w:rsidR="00700CD0">
        <w:rPr>
          <w:rFonts w:ascii="Arial" w:hAnsi="Arial" w:cs="Arial"/>
          <w:sz w:val="24"/>
          <w:szCs w:val="24"/>
          <w:lang w:val="en-US"/>
        </w:rPr>
        <w:t>2014;(</w:t>
      </w:r>
      <w:r w:rsidR="008851F7" w:rsidRPr="00A34D97">
        <w:rPr>
          <w:rFonts w:ascii="Arial" w:hAnsi="Arial" w:cs="Arial"/>
          <w:bCs/>
          <w:sz w:val="24"/>
          <w:szCs w:val="24"/>
          <w:lang w:val="en-US"/>
        </w:rPr>
        <w:t>4</w:t>
      </w:r>
      <w:r w:rsidR="00700CD0">
        <w:rPr>
          <w:rFonts w:ascii="Arial" w:hAnsi="Arial" w:cs="Arial"/>
          <w:sz w:val="24"/>
          <w:szCs w:val="24"/>
          <w:lang w:val="en-US"/>
        </w:rPr>
        <w:t>):</w:t>
      </w:r>
      <w:r w:rsidR="008851F7" w:rsidRPr="00A34D97">
        <w:rPr>
          <w:rFonts w:ascii="Arial" w:hAnsi="Arial" w:cs="Arial"/>
          <w:sz w:val="24"/>
          <w:szCs w:val="24"/>
          <w:lang w:val="en-US"/>
        </w:rPr>
        <w:t>12-16. http://dx.doi.org/10.4236/ojcd.2014.41003</w:t>
      </w:r>
    </w:p>
    <w:p w14:paraId="394CBD50" w14:textId="77777777" w:rsidR="008851F7" w:rsidRPr="00A34D97" w:rsidRDefault="008851F7" w:rsidP="00C80212">
      <w:pPr>
        <w:spacing w:line="240" w:lineRule="auto"/>
        <w:jc w:val="both"/>
        <w:rPr>
          <w:rFonts w:ascii="Arial" w:hAnsi="Arial" w:cs="Arial"/>
          <w:sz w:val="24"/>
          <w:szCs w:val="24"/>
          <w:lang w:val="en-US"/>
        </w:rPr>
      </w:pPr>
    </w:p>
    <w:p w14:paraId="5007776F" w14:textId="1F939910" w:rsidR="008851F7" w:rsidRPr="00A34D97" w:rsidRDefault="008851F7" w:rsidP="00C80212">
      <w:pPr>
        <w:spacing w:line="240" w:lineRule="auto"/>
        <w:jc w:val="both"/>
        <w:rPr>
          <w:rFonts w:ascii="Arial" w:hAnsi="Arial" w:cs="Arial"/>
          <w:sz w:val="24"/>
          <w:szCs w:val="24"/>
          <w:lang w:val="en-US"/>
        </w:rPr>
      </w:pPr>
      <w:r w:rsidRPr="00A34D97">
        <w:rPr>
          <w:rFonts w:ascii="Arial" w:hAnsi="Arial" w:cs="Arial"/>
          <w:sz w:val="24"/>
          <w:szCs w:val="24"/>
        </w:rPr>
        <w:t>52-Soria C, Gonzalez D, Izquierdo A, Martinez E. (2017)</w:t>
      </w:r>
      <w:r w:rsidRPr="00A34D97">
        <w:rPr>
          <w:rFonts w:ascii="Arial" w:hAnsi="Arial" w:cs="Arial"/>
          <w:b/>
          <w:sz w:val="24"/>
          <w:szCs w:val="24"/>
        </w:rPr>
        <w:t xml:space="preserve"> </w:t>
      </w:r>
      <w:r w:rsidRPr="00A34D97">
        <w:rPr>
          <w:rFonts w:ascii="Arial" w:hAnsi="Arial" w:cs="Arial"/>
          <w:sz w:val="24"/>
          <w:szCs w:val="24"/>
        </w:rPr>
        <w:t xml:space="preserve">Utilidad de la Clasificación de  Severidad del Dengue: Contribución del Ecuador a la clasificación OMS-2009. </w:t>
      </w:r>
      <w:proofErr w:type="spellStart"/>
      <w:r w:rsidRPr="00A34D97">
        <w:rPr>
          <w:rFonts w:ascii="Arial" w:hAnsi="Arial" w:cs="Arial"/>
          <w:sz w:val="24"/>
          <w:szCs w:val="24"/>
          <w:lang w:val="en-US"/>
        </w:rPr>
        <w:t>Revista</w:t>
      </w:r>
      <w:proofErr w:type="spellEnd"/>
      <w:r w:rsidRPr="00A34D97">
        <w:rPr>
          <w:rFonts w:ascii="Arial" w:hAnsi="Arial" w:cs="Arial"/>
          <w:sz w:val="24"/>
          <w:szCs w:val="24"/>
          <w:lang w:val="en-US"/>
        </w:rPr>
        <w:t xml:space="preserve"> </w:t>
      </w:r>
      <w:proofErr w:type="spellStart"/>
      <w:r w:rsidRPr="00A34D97">
        <w:rPr>
          <w:rFonts w:ascii="Arial" w:hAnsi="Arial" w:cs="Arial"/>
          <w:sz w:val="24"/>
          <w:szCs w:val="24"/>
          <w:lang w:val="en-US"/>
        </w:rPr>
        <w:t>Cubana</w:t>
      </w:r>
      <w:proofErr w:type="spellEnd"/>
      <w:r w:rsidRPr="00A34D97">
        <w:rPr>
          <w:rFonts w:ascii="Arial" w:hAnsi="Arial" w:cs="Arial"/>
          <w:sz w:val="24"/>
          <w:szCs w:val="24"/>
          <w:lang w:val="en-US"/>
        </w:rPr>
        <w:t xml:space="preserve"> de </w:t>
      </w:r>
      <w:proofErr w:type="spellStart"/>
      <w:r w:rsidRPr="00A34D97">
        <w:rPr>
          <w:rFonts w:ascii="Arial" w:hAnsi="Arial" w:cs="Arial"/>
          <w:sz w:val="24"/>
          <w:szCs w:val="24"/>
          <w:lang w:val="en-US"/>
        </w:rPr>
        <w:t>Medicina</w:t>
      </w:r>
      <w:proofErr w:type="spellEnd"/>
      <w:r w:rsidRPr="00A34D97">
        <w:rPr>
          <w:rFonts w:ascii="Arial" w:hAnsi="Arial" w:cs="Arial"/>
          <w:sz w:val="24"/>
          <w:szCs w:val="24"/>
          <w:lang w:val="en-US"/>
        </w:rPr>
        <w:t xml:space="preserve"> Tropical (</w:t>
      </w:r>
      <w:proofErr w:type="spellStart"/>
      <w:r w:rsidRPr="00A34D97">
        <w:rPr>
          <w:rFonts w:ascii="Arial" w:hAnsi="Arial" w:cs="Arial"/>
          <w:sz w:val="24"/>
          <w:szCs w:val="24"/>
          <w:lang w:val="en-US"/>
        </w:rPr>
        <w:t>aprobada</w:t>
      </w:r>
      <w:proofErr w:type="spellEnd"/>
      <w:r w:rsidRPr="00A34D97">
        <w:rPr>
          <w:rFonts w:ascii="Arial" w:hAnsi="Arial" w:cs="Arial"/>
          <w:sz w:val="24"/>
          <w:szCs w:val="24"/>
          <w:lang w:val="en-US"/>
        </w:rPr>
        <w:t xml:space="preserve"> </w:t>
      </w:r>
      <w:proofErr w:type="spellStart"/>
      <w:r w:rsidRPr="00A34D97">
        <w:rPr>
          <w:rFonts w:ascii="Arial" w:hAnsi="Arial" w:cs="Arial"/>
          <w:sz w:val="24"/>
          <w:szCs w:val="24"/>
          <w:lang w:val="en-US"/>
        </w:rPr>
        <w:t>para</w:t>
      </w:r>
      <w:proofErr w:type="spellEnd"/>
      <w:r w:rsidRPr="00A34D97">
        <w:rPr>
          <w:rFonts w:ascii="Arial" w:hAnsi="Arial" w:cs="Arial"/>
          <w:sz w:val="24"/>
          <w:szCs w:val="24"/>
          <w:lang w:val="en-US"/>
        </w:rPr>
        <w:t xml:space="preserve"> </w:t>
      </w:r>
      <w:proofErr w:type="spellStart"/>
      <w:r w:rsidR="00EF7D77" w:rsidRPr="00A34D97">
        <w:rPr>
          <w:rFonts w:ascii="Arial" w:hAnsi="Arial" w:cs="Arial"/>
          <w:sz w:val="24"/>
          <w:szCs w:val="24"/>
          <w:lang w:val="en-US"/>
        </w:rPr>
        <w:t>publica</w:t>
      </w:r>
      <w:r w:rsidR="00EF7D77">
        <w:rPr>
          <w:rFonts w:ascii="Arial" w:hAnsi="Arial" w:cs="Arial"/>
          <w:sz w:val="24"/>
          <w:szCs w:val="24"/>
          <w:lang w:val="en-US"/>
        </w:rPr>
        <w:t>c</w:t>
      </w:r>
      <w:r w:rsidR="00EF7D77" w:rsidRPr="00A34D97">
        <w:rPr>
          <w:rFonts w:ascii="Arial" w:hAnsi="Arial" w:cs="Arial"/>
          <w:sz w:val="24"/>
          <w:szCs w:val="24"/>
          <w:lang w:val="en-US"/>
        </w:rPr>
        <w:t>ion</w:t>
      </w:r>
      <w:proofErr w:type="spellEnd"/>
      <w:r w:rsidRPr="00A34D97">
        <w:rPr>
          <w:rFonts w:ascii="Arial" w:hAnsi="Arial" w:cs="Arial"/>
          <w:sz w:val="24"/>
          <w:szCs w:val="24"/>
          <w:lang w:val="en-US"/>
        </w:rPr>
        <w:t>).</w:t>
      </w:r>
    </w:p>
    <w:p w14:paraId="497DC134" w14:textId="77777777" w:rsidR="008851F7" w:rsidRPr="00A34D97" w:rsidRDefault="008851F7" w:rsidP="00C80212">
      <w:pPr>
        <w:jc w:val="both"/>
        <w:rPr>
          <w:rFonts w:ascii="Arial" w:eastAsia="Calibri" w:hAnsi="Arial" w:cs="Arial"/>
          <w:sz w:val="24"/>
          <w:szCs w:val="24"/>
          <w:lang w:val="en-US"/>
        </w:rPr>
      </w:pPr>
      <w:r w:rsidRPr="00A34D97">
        <w:rPr>
          <w:rFonts w:ascii="Arial" w:hAnsi="Arial" w:cs="Arial"/>
          <w:sz w:val="24"/>
          <w:szCs w:val="24"/>
          <w:lang w:val="en-US"/>
        </w:rPr>
        <w:t xml:space="preserve">53-Horstick O, Martinez E, Guzman MG, San Martin JL, </w:t>
      </w:r>
      <w:proofErr w:type="spellStart"/>
      <w:r w:rsidRPr="00A34D97">
        <w:rPr>
          <w:rFonts w:ascii="Arial" w:hAnsi="Arial" w:cs="Arial"/>
          <w:sz w:val="24"/>
          <w:szCs w:val="24"/>
          <w:lang w:val="en-US"/>
        </w:rPr>
        <w:t>Runge</w:t>
      </w:r>
      <w:proofErr w:type="spellEnd"/>
      <w:r w:rsidRPr="00A34D97">
        <w:rPr>
          <w:rFonts w:ascii="Arial" w:hAnsi="Arial" w:cs="Arial"/>
          <w:sz w:val="24"/>
          <w:szCs w:val="24"/>
          <w:lang w:val="en-US"/>
        </w:rPr>
        <w:t xml:space="preserve"> </w:t>
      </w:r>
      <w:proofErr w:type="spellStart"/>
      <w:r w:rsidRPr="00A34D97">
        <w:rPr>
          <w:rFonts w:ascii="Arial" w:hAnsi="Arial" w:cs="Arial"/>
          <w:sz w:val="24"/>
          <w:szCs w:val="24"/>
          <w:lang w:val="en-US"/>
        </w:rPr>
        <w:t>Ranzinger</w:t>
      </w:r>
      <w:proofErr w:type="spellEnd"/>
      <w:r w:rsidRPr="00A34D97">
        <w:rPr>
          <w:rFonts w:ascii="Arial" w:hAnsi="Arial" w:cs="Arial"/>
          <w:sz w:val="24"/>
          <w:szCs w:val="24"/>
          <w:lang w:val="en-US"/>
        </w:rPr>
        <w:t xml:space="preserve"> S. WHO Dengue Case Classification 2009 and its usefulness in practice: an expert consensus in the Americas.. </w:t>
      </w:r>
      <w:r w:rsidRPr="00A34D97">
        <w:rPr>
          <w:rFonts w:ascii="Arial" w:eastAsia="Calibri" w:hAnsi="Arial" w:cs="Arial"/>
          <w:sz w:val="24"/>
          <w:szCs w:val="24"/>
          <w:lang w:val="en-US"/>
        </w:rPr>
        <w:t>Pathogens and Global Health 2015; 109 (1): 19-25.</w:t>
      </w:r>
    </w:p>
    <w:p w14:paraId="0CF4CC34" w14:textId="6BA153C8" w:rsidR="008851F7" w:rsidRPr="00957B0A" w:rsidRDefault="008851F7" w:rsidP="00C80212">
      <w:pPr>
        <w:spacing w:line="360" w:lineRule="auto"/>
        <w:jc w:val="both"/>
        <w:rPr>
          <w:rFonts w:ascii="Arial" w:hAnsi="Arial" w:cs="Arial"/>
          <w:sz w:val="24"/>
          <w:szCs w:val="24"/>
        </w:rPr>
      </w:pPr>
      <w:r w:rsidRPr="00A34D97">
        <w:rPr>
          <w:rFonts w:ascii="Arial" w:hAnsi="Arial" w:cs="Arial"/>
          <w:sz w:val="24"/>
          <w:szCs w:val="24"/>
          <w:lang w:val="en-US"/>
        </w:rPr>
        <w:t>54-WHO</w:t>
      </w:r>
      <w:r w:rsidR="00957B0A">
        <w:rPr>
          <w:rFonts w:ascii="Arial" w:hAnsi="Arial" w:cs="Arial"/>
          <w:sz w:val="24"/>
          <w:szCs w:val="24"/>
          <w:lang w:val="en-US"/>
        </w:rPr>
        <w:t xml:space="preserve">. </w:t>
      </w:r>
      <w:r w:rsidRPr="00A34D97">
        <w:rPr>
          <w:rFonts w:ascii="Arial" w:hAnsi="Arial" w:cs="Arial"/>
          <w:sz w:val="24"/>
          <w:szCs w:val="24"/>
          <w:lang w:val="en-US"/>
        </w:rPr>
        <w:t xml:space="preserve"> Dengue: guidelines for diagnosis, treatment, prevention and control. </w:t>
      </w:r>
      <w:r w:rsidRPr="00FF3ECD">
        <w:rPr>
          <w:rFonts w:ascii="Arial" w:hAnsi="Arial" w:cs="Arial"/>
          <w:sz w:val="24"/>
          <w:szCs w:val="24"/>
        </w:rPr>
        <w:t xml:space="preserve">New </w:t>
      </w:r>
      <w:proofErr w:type="spellStart"/>
      <w:r w:rsidRPr="00FF3ECD">
        <w:rPr>
          <w:rFonts w:ascii="Arial" w:hAnsi="Arial" w:cs="Arial"/>
          <w:sz w:val="24"/>
          <w:szCs w:val="24"/>
        </w:rPr>
        <w:t>edition</w:t>
      </w:r>
      <w:proofErr w:type="spellEnd"/>
      <w:r w:rsidRPr="00FF3ECD">
        <w:rPr>
          <w:rFonts w:ascii="Arial" w:hAnsi="Arial" w:cs="Arial"/>
          <w:sz w:val="24"/>
          <w:szCs w:val="24"/>
        </w:rPr>
        <w:t xml:space="preserve">. </w:t>
      </w:r>
      <w:r w:rsidRPr="00957B0A">
        <w:rPr>
          <w:rFonts w:ascii="Arial" w:hAnsi="Arial" w:cs="Arial"/>
          <w:sz w:val="24"/>
          <w:szCs w:val="24"/>
        </w:rPr>
        <w:t>Geneva</w:t>
      </w:r>
      <w:r w:rsidR="00957B0A" w:rsidRPr="00957B0A">
        <w:rPr>
          <w:rFonts w:ascii="Arial" w:hAnsi="Arial" w:cs="Arial"/>
          <w:sz w:val="24"/>
          <w:szCs w:val="24"/>
        </w:rPr>
        <w:t>. 2009.</w:t>
      </w:r>
      <w:r w:rsidRPr="00957B0A">
        <w:rPr>
          <w:rFonts w:ascii="Arial" w:hAnsi="Arial" w:cs="Arial"/>
          <w:sz w:val="24"/>
          <w:szCs w:val="24"/>
        </w:rPr>
        <w:t xml:space="preserve"> Disponible en: http://whqlibdoc.who.int/publications/2009/9789241547871_eng.pdf.</w:t>
      </w:r>
    </w:p>
    <w:p w14:paraId="264A9AAB" w14:textId="49938DF1" w:rsidR="008851F7" w:rsidRPr="00A34D97" w:rsidRDefault="008851F7" w:rsidP="00C80212">
      <w:pPr>
        <w:spacing w:line="360" w:lineRule="auto"/>
        <w:jc w:val="both"/>
        <w:rPr>
          <w:rFonts w:ascii="Arial" w:hAnsi="Arial" w:cs="Arial"/>
          <w:sz w:val="24"/>
          <w:szCs w:val="24"/>
        </w:rPr>
      </w:pPr>
      <w:r w:rsidRPr="00957B0A">
        <w:rPr>
          <w:rFonts w:ascii="Arial" w:hAnsi="Arial" w:cs="Arial"/>
          <w:sz w:val="24"/>
          <w:szCs w:val="24"/>
        </w:rPr>
        <w:t>55-Organización Pana</w:t>
      </w:r>
      <w:r w:rsidRPr="00A34D97">
        <w:rPr>
          <w:rFonts w:ascii="Arial" w:hAnsi="Arial" w:cs="Arial"/>
          <w:sz w:val="24"/>
          <w:szCs w:val="24"/>
        </w:rPr>
        <w:t>mericana de la Salud. Dengue: Guía de atención para enfermos en la región d</w:t>
      </w:r>
      <w:r w:rsidR="00957B0A">
        <w:rPr>
          <w:rFonts w:ascii="Arial" w:hAnsi="Arial" w:cs="Arial"/>
          <w:sz w:val="24"/>
          <w:szCs w:val="24"/>
        </w:rPr>
        <w:t>e las Américas. La Paz, Bolivia.</w:t>
      </w:r>
      <w:r w:rsidRPr="00A34D97">
        <w:rPr>
          <w:rFonts w:ascii="Arial" w:hAnsi="Arial" w:cs="Arial"/>
          <w:sz w:val="24"/>
          <w:szCs w:val="24"/>
        </w:rPr>
        <w:t xml:space="preserve"> </w:t>
      </w:r>
      <w:r w:rsidR="00957B0A" w:rsidRPr="00A34D97">
        <w:rPr>
          <w:rFonts w:ascii="Arial" w:hAnsi="Arial" w:cs="Arial"/>
          <w:sz w:val="24"/>
          <w:szCs w:val="24"/>
        </w:rPr>
        <w:t>2010</w:t>
      </w:r>
      <w:r w:rsidR="00957B0A">
        <w:rPr>
          <w:rFonts w:ascii="Arial" w:hAnsi="Arial" w:cs="Arial"/>
          <w:sz w:val="24"/>
          <w:szCs w:val="24"/>
        </w:rPr>
        <w:t xml:space="preserve">; </w:t>
      </w:r>
      <w:r w:rsidRPr="00A34D97">
        <w:rPr>
          <w:rFonts w:ascii="Arial" w:hAnsi="Arial" w:cs="Arial"/>
          <w:sz w:val="24"/>
          <w:szCs w:val="24"/>
        </w:rPr>
        <w:t>1-46.</w:t>
      </w:r>
    </w:p>
    <w:p w14:paraId="171C594E" w14:textId="6443DD13" w:rsidR="008851F7" w:rsidRPr="00A34D97" w:rsidRDefault="008851F7" w:rsidP="00C80212">
      <w:pPr>
        <w:jc w:val="both"/>
        <w:rPr>
          <w:rFonts w:ascii="Arial" w:eastAsia="Calibri" w:hAnsi="Arial" w:cs="Arial"/>
          <w:sz w:val="24"/>
          <w:szCs w:val="24"/>
        </w:rPr>
      </w:pPr>
      <w:r w:rsidRPr="00A34D97">
        <w:rPr>
          <w:rFonts w:ascii="Arial" w:eastAsia="Calibri" w:hAnsi="Arial" w:cs="Arial"/>
          <w:sz w:val="24"/>
          <w:szCs w:val="24"/>
        </w:rPr>
        <w:t xml:space="preserve">56-Organización Panamericana de la Salud. Dengue. Guías de atención para enfermos en la región de las Américas. 2ª. </w:t>
      </w:r>
      <w:r w:rsidR="00957B0A">
        <w:rPr>
          <w:rFonts w:ascii="Arial" w:eastAsia="Calibri" w:hAnsi="Arial" w:cs="Arial"/>
          <w:sz w:val="24"/>
          <w:szCs w:val="24"/>
        </w:rPr>
        <w:t>e</w:t>
      </w:r>
      <w:r w:rsidRPr="00A34D97">
        <w:rPr>
          <w:rFonts w:ascii="Arial" w:eastAsia="Calibri" w:hAnsi="Arial" w:cs="Arial"/>
          <w:sz w:val="24"/>
          <w:szCs w:val="24"/>
        </w:rPr>
        <w:t>dición, 2016.</w:t>
      </w:r>
    </w:p>
    <w:p w14:paraId="359ACE3E" w14:textId="77777777" w:rsidR="008851F7" w:rsidRPr="00A34D97" w:rsidRDefault="008851F7" w:rsidP="00C80212">
      <w:pPr>
        <w:pStyle w:val="Textosinformato"/>
        <w:jc w:val="both"/>
        <w:rPr>
          <w:rFonts w:ascii="Arial" w:hAnsi="Arial" w:cs="Arial"/>
          <w:sz w:val="24"/>
          <w:szCs w:val="24"/>
          <w:lang w:val="es-ES"/>
        </w:rPr>
      </w:pPr>
    </w:p>
    <w:p w14:paraId="0EE6F040" w14:textId="77777777" w:rsidR="008851F7" w:rsidRPr="00A34D97" w:rsidRDefault="008851F7" w:rsidP="00C80212">
      <w:pPr>
        <w:jc w:val="both"/>
        <w:rPr>
          <w:rFonts w:ascii="Arial" w:hAnsi="Arial" w:cs="Arial"/>
          <w:sz w:val="24"/>
          <w:szCs w:val="24"/>
        </w:rPr>
      </w:pPr>
      <w:r w:rsidRPr="00A34D97">
        <w:rPr>
          <w:rFonts w:ascii="Arial" w:hAnsi="Arial" w:cs="Arial"/>
          <w:sz w:val="24"/>
          <w:szCs w:val="24"/>
        </w:rPr>
        <w:t>57-MINSAP. Guías para la atención integral a pacientes con dengue. La Habana, 2012.</w:t>
      </w:r>
    </w:p>
    <w:p w14:paraId="4C9B84EA" w14:textId="77777777" w:rsidR="008851F7" w:rsidRPr="00A34D97" w:rsidRDefault="008851F7" w:rsidP="00C80212">
      <w:pPr>
        <w:pStyle w:val="Textosinformato"/>
        <w:jc w:val="both"/>
        <w:rPr>
          <w:rFonts w:ascii="Arial" w:eastAsia="MinionPro-Regular" w:hAnsi="Arial" w:cs="Arial"/>
          <w:sz w:val="24"/>
          <w:szCs w:val="24"/>
          <w:lang w:val="es-ES"/>
        </w:rPr>
      </w:pPr>
      <w:r w:rsidRPr="00A34D97">
        <w:rPr>
          <w:rFonts w:ascii="Arial" w:eastAsia="MinionPro-Regular" w:hAnsi="Arial" w:cs="Arial"/>
          <w:sz w:val="24"/>
          <w:szCs w:val="24"/>
          <w:lang w:val="es-ES"/>
        </w:rPr>
        <w:lastRenderedPageBreak/>
        <w:t xml:space="preserve">58-BRASIL, Ministerio da </w:t>
      </w:r>
      <w:proofErr w:type="spellStart"/>
      <w:r w:rsidRPr="00A34D97">
        <w:rPr>
          <w:rFonts w:ascii="Arial" w:eastAsia="MinionPro-Regular" w:hAnsi="Arial" w:cs="Arial"/>
          <w:sz w:val="24"/>
          <w:szCs w:val="24"/>
          <w:lang w:val="es-ES"/>
        </w:rPr>
        <w:t>Saude</w:t>
      </w:r>
      <w:proofErr w:type="spellEnd"/>
      <w:r w:rsidRPr="00A34D97">
        <w:rPr>
          <w:rFonts w:ascii="Arial" w:eastAsia="MinionPro-Regular" w:hAnsi="Arial" w:cs="Arial"/>
          <w:sz w:val="24"/>
          <w:szCs w:val="24"/>
          <w:lang w:val="es-ES"/>
        </w:rPr>
        <w:t xml:space="preserve">, Secretaria de Vigilancia </w:t>
      </w:r>
      <w:proofErr w:type="spellStart"/>
      <w:r w:rsidRPr="00A34D97">
        <w:rPr>
          <w:rFonts w:ascii="Arial" w:eastAsia="MinionPro-Regular" w:hAnsi="Arial" w:cs="Arial"/>
          <w:sz w:val="24"/>
          <w:szCs w:val="24"/>
          <w:lang w:val="es-ES"/>
        </w:rPr>
        <w:t>em</w:t>
      </w:r>
      <w:proofErr w:type="spellEnd"/>
      <w:r w:rsidRPr="00A34D97">
        <w:rPr>
          <w:rFonts w:ascii="Arial" w:eastAsia="MinionPro-Regular" w:hAnsi="Arial" w:cs="Arial"/>
          <w:sz w:val="24"/>
          <w:szCs w:val="24"/>
          <w:lang w:val="es-ES"/>
        </w:rPr>
        <w:t xml:space="preserve"> </w:t>
      </w:r>
      <w:proofErr w:type="spellStart"/>
      <w:r w:rsidRPr="00A34D97">
        <w:rPr>
          <w:rFonts w:ascii="Arial" w:eastAsia="MinionPro-Regular" w:hAnsi="Arial" w:cs="Arial"/>
          <w:sz w:val="24"/>
          <w:szCs w:val="24"/>
          <w:lang w:val="es-ES"/>
        </w:rPr>
        <w:t>Saude</w:t>
      </w:r>
      <w:proofErr w:type="spellEnd"/>
      <w:r w:rsidRPr="00A34D97">
        <w:rPr>
          <w:rFonts w:ascii="Arial" w:eastAsia="MinionPro-Regular" w:hAnsi="Arial" w:cs="Arial"/>
          <w:sz w:val="24"/>
          <w:szCs w:val="24"/>
          <w:lang w:val="es-ES"/>
        </w:rPr>
        <w:t xml:space="preserve">, Departamento de Vigilancia </w:t>
      </w:r>
      <w:proofErr w:type="spellStart"/>
      <w:r w:rsidRPr="00A34D97">
        <w:rPr>
          <w:rFonts w:ascii="Arial" w:eastAsia="MinionPro-Regular" w:hAnsi="Arial" w:cs="Arial"/>
          <w:sz w:val="24"/>
          <w:szCs w:val="24"/>
          <w:lang w:val="es-ES"/>
        </w:rPr>
        <w:t>Epidemiologica</w:t>
      </w:r>
      <w:proofErr w:type="spellEnd"/>
      <w:r w:rsidRPr="00A34D97">
        <w:rPr>
          <w:rFonts w:ascii="Arial" w:eastAsia="MinionPro-Regular" w:hAnsi="Arial" w:cs="Arial"/>
          <w:sz w:val="24"/>
          <w:szCs w:val="24"/>
          <w:lang w:val="es-ES"/>
        </w:rPr>
        <w:t xml:space="preserve">. </w:t>
      </w:r>
      <w:r w:rsidRPr="00A34D97">
        <w:rPr>
          <w:rFonts w:ascii="Arial" w:eastAsia="MinionPro-Regular" w:hAnsi="Arial" w:cs="Arial"/>
          <w:i/>
          <w:iCs/>
          <w:sz w:val="24"/>
          <w:szCs w:val="24"/>
          <w:lang w:val="es-ES"/>
        </w:rPr>
        <w:t xml:space="preserve">Dengue: diagnóstico e manejo clínico. </w:t>
      </w:r>
      <w:r w:rsidRPr="00A34D97">
        <w:rPr>
          <w:rFonts w:ascii="Arial" w:eastAsia="MinionPro-Regular" w:hAnsi="Arial" w:cs="Arial"/>
          <w:sz w:val="24"/>
          <w:szCs w:val="24"/>
          <w:lang w:val="es-ES"/>
        </w:rPr>
        <w:t>Brasilia, 2011</w:t>
      </w:r>
    </w:p>
    <w:p w14:paraId="0546F1A8" w14:textId="77777777" w:rsidR="008851F7" w:rsidRPr="00A34D97" w:rsidRDefault="008851F7" w:rsidP="00C80212">
      <w:pPr>
        <w:pStyle w:val="Textosinformato"/>
        <w:jc w:val="both"/>
        <w:rPr>
          <w:rFonts w:ascii="Arial" w:eastAsia="MinionPro-Regular" w:hAnsi="Arial" w:cs="Arial"/>
          <w:sz w:val="24"/>
          <w:szCs w:val="24"/>
          <w:lang w:val="es-ES"/>
        </w:rPr>
      </w:pPr>
    </w:p>
    <w:p w14:paraId="0DB17C0C" w14:textId="4AD68E17" w:rsidR="008851F7" w:rsidRPr="00A34D97" w:rsidRDefault="008851F7" w:rsidP="00C80212">
      <w:pPr>
        <w:pStyle w:val="Textosinformato"/>
        <w:jc w:val="both"/>
        <w:rPr>
          <w:rFonts w:ascii="Arial" w:hAnsi="Arial" w:cs="Arial"/>
          <w:sz w:val="24"/>
          <w:szCs w:val="24"/>
        </w:rPr>
      </w:pPr>
      <w:r w:rsidRPr="00A34D97">
        <w:rPr>
          <w:rFonts w:ascii="Arial" w:hAnsi="Arial" w:cs="Arial"/>
          <w:sz w:val="24"/>
          <w:szCs w:val="24"/>
          <w:lang w:val="es-ES"/>
        </w:rPr>
        <w:t xml:space="preserve">58-Guzmán MG, Martinez E, </w:t>
      </w:r>
      <w:proofErr w:type="spellStart"/>
      <w:r w:rsidRPr="00A34D97">
        <w:rPr>
          <w:rFonts w:ascii="Arial" w:hAnsi="Arial" w:cs="Arial"/>
          <w:sz w:val="24"/>
          <w:szCs w:val="24"/>
          <w:lang w:val="es-ES"/>
        </w:rPr>
        <w:t>Gubler</w:t>
      </w:r>
      <w:proofErr w:type="spellEnd"/>
      <w:r w:rsidRPr="00A34D97">
        <w:rPr>
          <w:rFonts w:ascii="Arial" w:hAnsi="Arial" w:cs="Arial"/>
          <w:sz w:val="24"/>
          <w:szCs w:val="24"/>
          <w:lang w:val="es-ES"/>
        </w:rPr>
        <w:t xml:space="preserve"> D, Izquierdo A.  </w:t>
      </w:r>
      <w:r w:rsidRPr="00A34D97">
        <w:rPr>
          <w:rFonts w:ascii="Arial" w:hAnsi="Arial" w:cs="Arial"/>
          <w:sz w:val="24"/>
          <w:szCs w:val="24"/>
        </w:rPr>
        <w:t>Dengue Infection, in N</w:t>
      </w:r>
      <w:r w:rsidR="00F671E5">
        <w:rPr>
          <w:rFonts w:ascii="Arial" w:hAnsi="Arial" w:cs="Arial"/>
          <w:sz w:val="24"/>
          <w:szCs w:val="24"/>
        </w:rPr>
        <w:t>ature</w:t>
      </w:r>
      <w:r w:rsidRPr="00A34D97">
        <w:rPr>
          <w:rFonts w:ascii="Arial" w:hAnsi="Arial" w:cs="Arial"/>
          <w:sz w:val="24"/>
          <w:szCs w:val="24"/>
        </w:rPr>
        <w:t xml:space="preserve"> R</w:t>
      </w:r>
      <w:r w:rsidR="00F671E5">
        <w:rPr>
          <w:rFonts w:ascii="Arial" w:hAnsi="Arial" w:cs="Arial"/>
          <w:sz w:val="24"/>
          <w:szCs w:val="24"/>
        </w:rPr>
        <w:t>eviews</w:t>
      </w:r>
      <w:r w:rsidRPr="00A34D97">
        <w:rPr>
          <w:rFonts w:ascii="Arial" w:hAnsi="Arial" w:cs="Arial"/>
          <w:sz w:val="24"/>
          <w:szCs w:val="24"/>
        </w:rPr>
        <w:t>, Dec 2016</w:t>
      </w:r>
    </w:p>
    <w:p w14:paraId="6CF08CCF" w14:textId="77777777" w:rsidR="008851F7" w:rsidRPr="00A34D97" w:rsidRDefault="008851F7" w:rsidP="00C80212">
      <w:pPr>
        <w:pStyle w:val="Textosinformato"/>
        <w:jc w:val="both"/>
        <w:rPr>
          <w:rFonts w:ascii="Arial" w:hAnsi="Arial" w:cs="Arial"/>
          <w:sz w:val="24"/>
          <w:szCs w:val="24"/>
        </w:rPr>
      </w:pPr>
    </w:p>
    <w:p w14:paraId="6356C0BB" w14:textId="77777777" w:rsidR="008851F7" w:rsidRDefault="008851F7" w:rsidP="00C80212">
      <w:pPr>
        <w:pStyle w:val="Textosinformato"/>
        <w:jc w:val="both"/>
        <w:rPr>
          <w:rFonts w:ascii="Arial" w:hAnsi="Arial" w:cs="Arial"/>
          <w:sz w:val="24"/>
          <w:szCs w:val="24"/>
        </w:rPr>
      </w:pPr>
      <w:r w:rsidRPr="00A34D97">
        <w:rPr>
          <w:rFonts w:ascii="Arial" w:hAnsi="Arial" w:cs="Arial"/>
          <w:sz w:val="24"/>
          <w:szCs w:val="24"/>
          <w:lang w:val="es-ES"/>
        </w:rPr>
        <w:t xml:space="preserve">59-Guzmán MG, </w:t>
      </w:r>
      <w:proofErr w:type="spellStart"/>
      <w:r w:rsidRPr="00A34D97">
        <w:rPr>
          <w:rFonts w:ascii="Arial" w:hAnsi="Arial" w:cs="Arial"/>
          <w:sz w:val="24"/>
          <w:szCs w:val="24"/>
          <w:lang w:val="es-ES"/>
        </w:rPr>
        <w:t>Perez</w:t>
      </w:r>
      <w:proofErr w:type="spellEnd"/>
      <w:r w:rsidRPr="00A34D97">
        <w:rPr>
          <w:rFonts w:ascii="Arial" w:hAnsi="Arial" w:cs="Arial"/>
          <w:sz w:val="24"/>
          <w:szCs w:val="24"/>
          <w:lang w:val="es-ES"/>
        </w:rPr>
        <w:t xml:space="preserve"> AB, Martinez E, Gonzalez O.  </w:t>
      </w:r>
      <w:r w:rsidRPr="00A34D97">
        <w:rPr>
          <w:rFonts w:ascii="Arial" w:hAnsi="Arial" w:cs="Arial"/>
          <w:sz w:val="24"/>
          <w:szCs w:val="24"/>
        </w:rPr>
        <w:t>Dengue, in Encyclopedia of Public Health, Elsevier, Nov 2016.</w:t>
      </w:r>
    </w:p>
    <w:p w14:paraId="7C77DCA7" w14:textId="77777777" w:rsidR="009A38FD" w:rsidRDefault="009A38FD" w:rsidP="00C80212">
      <w:pPr>
        <w:pStyle w:val="Textosinformato"/>
        <w:jc w:val="both"/>
        <w:rPr>
          <w:rFonts w:ascii="Arial" w:hAnsi="Arial" w:cs="Arial"/>
          <w:sz w:val="24"/>
          <w:szCs w:val="24"/>
        </w:rPr>
      </w:pPr>
    </w:p>
    <w:p w14:paraId="58641949" w14:textId="2F7486A2" w:rsidR="008851F7" w:rsidRPr="00A34D97" w:rsidRDefault="008851F7" w:rsidP="00C80212">
      <w:pPr>
        <w:spacing w:line="360" w:lineRule="auto"/>
        <w:jc w:val="both"/>
        <w:rPr>
          <w:rFonts w:ascii="Arial" w:hAnsi="Arial" w:cs="Arial"/>
          <w:sz w:val="24"/>
          <w:szCs w:val="24"/>
          <w:lang w:val="en-US"/>
        </w:rPr>
      </w:pPr>
      <w:r w:rsidRPr="00A34D97">
        <w:rPr>
          <w:rFonts w:ascii="Arial" w:hAnsi="Arial" w:cs="Arial"/>
          <w:sz w:val="24"/>
          <w:szCs w:val="24"/>
          <w:lang w:val="en-US"/>
        </w:rPr>
        <w:t xml:space="preserve">60-Kalayanarooj, S. Dengue classification: current WHO vs. the newly suggested classification for better clinical application? J Med </w:t>
      </w:r>
      <w:proofErr w:type="spellStart"/>
      <w:r w:rsidRPr="00A34D97">
        <w:rPr>
          <w:rFonts w:ascii="Arial" w:hAnsi="Arial" w:cs="Arial"/>
          <w:sz w:val="24"/>
          <w:szCs w:val="24"/>
          <w:lang w:val="en-US"/>
        </w:rPr>
        <w:t>Assoc</w:t>
      </w:r>
      <w:proofErr w:type="spellEnd"/>
      <w:r w:rsidRPr="00A34D97">
        <w:rPr>
          <w:rFonts w:ascii="Arial" w:hAnsi="Arial" w:cs="Arial"/>
          <w:sz w:val="24"/>
          <w:szCs w:val="24"/>
          <w:lang w:val="en-US"/>
        </w:rPr>
        <w:t xml:space="preserve"> Thai</w:t>
      </w:r>
      <w:r w:rsidR="00CE7097">
        <w:rPr>
          <w:rFonts w:ascii="Arial" w:hAnsi="Arial" w:cs="Arial"/>
          <w:sz w:val="24"/>
          <w:szCs w:val="24"/>
          <w:lang w:val="en-US"/>
        </w:rPr>
        <w:t xml:space="preserve">. 2011; </w:t>
      </w:r>
      <w:r w:rsidRPr="00A34D97">
        <w:rPr>
          <w:rFonts w:ascii="Arial" w:hAnsi="Arial" w:cs="Arial"/>
          <w:sz w:val="24"/>
          <w:szCs w:val="24"/>
          <w:lang w:val="en-US"/>
        </w:rPr>
        <w:t>94(</w:t>
      </w:r>
      <w:proofErr w:type="spellStart"/>
      <w:r w:rsidRPr="00A34D97">
        <w:rPr>
          <w:rFonts w:ascii="Arial" w:hAnsi="Arial" w:cs="Arial"/>
          <w:sz w:val="24"/>
          <w:szCs w:val="24"/>
          <w:lang w:val="en-US"/>
        </w:rPr>
        <w:t>Suppl</w:t>
      </w:r>
      <w:proofErr w:type="spellEnd"/>
      <w:r w:rsidRPr="00A34D97">
        <w:rPr>
          <w:rFonts w:ascii="Arial" w:hAnsi="Arial" w:cs="Arial"/>
          <w:sz w:val="24"/>
          <w:szCs w:val="24"/>
          <w:lang w:val="en-US"/>
        </w:rPr>
        <w:t xml:space="preserve"> 3):S74-84.</w:t>
      </w:r>
    </w:p>
    <w:p w14:paraId="132AEC19" w14:textId="622ED46D" w:rsidR="008851F7" w:rsidRPr="00A34D97" w:rsidRDefault="00CE7097" w:rsidP="00C80212">
      <w:pPr>
        <w:spacing w:line="360" w:lineRule="auto"/>
        <w:jc w:val="both"/>
        <w:rPr>
          <w:rFonts w:ascii="Arial" w:hAnsi="Arial" w:cs="Arial"/>
          <w:sz w:val="24"/>
          <w:szCs w:val="24"/>
          <w:lang w:val="en-US"/>
        </w:rPr>
      </w:pPr>
      <w:r>
        <w:rPr>
          <w:rFonts w:ascii="Arial" w:hAnsi="Arial" w:cs="Arial"/>
          <w:sz w:val="24"/>
          <w:szCs w:val="24"/>
          <w:lang w:val="en-US"/>
        </w:rPr>
        <w:t>61-Srikiatkhachorn</w:t>
      </w:r>
      <w:r w:rsidR="008851F7" w:rsidRPr="00A34D97">
        <w:rPr>
          <w:rFonts w:ascii="Arial" w:hAnsi="Arial" w:cs="Arial"/>
          <w:sz w:val="24"/>
          <w:szCs w:val="24"/>
          <w:lang w:val="en-US"/>
        </w:rPr>
        <w:t xml:space="preserve"> A, Rothman</w:t>
      </w:r>
      <w:r>
        <w:rPr>
          <w:rFonts w:ascii="Arial" w:hAnsi="Arial" w:cs="Arial"/>
          <w:sz w:val="24"/>
          <w:szCs w:val="24"/>
          <w:lang w:val="en-US"/>
        </w:rPr>
        <w:t xml:space="preserve"> </w:t>
      </w:r>
      <w:r w:rsidRPr="00A34D97">
        <w:rPr>
          <w:rFonts w:ascii="Arial" w:hAnsi="Arial" w:cs="Arial"/>
          <w:sz w:val="24"/>
          <w:szCs w:val="24"/>
          <w:lang w:val="en-US"/>
        </w:rPr>
        <w:t>AL</w:t>
      </w:r>
      <w:r w:rsidR="008851F7" w:rsidRPr="00A34D97">
        <w:rPr>
          <w:rFonts w:ascii="Arial" w:hAnsi="Arial" w:cs="Arial"/>
          <w:sz w:val="24"/>
          <w:szCs w:val="24"/>
          <w:lang w:val="en-US"/>
        </w:rPr>
        <w:t>, Gibbons</w:t>
      </w:r>
      <w:r>
        <w:rPr>
          <w:rFonts w:ascii="Arial" w:hAnsi="Arial" w:cs="Arial"/>
          <w:sz w:val="24"/>
          <w:szCs w:val="24"/>
          <w:lang w:val="en-US"/>
        </w:rPr>
        <w:t xml:space="preserve"> </w:t>
      </w:r>
      <w:r w:rsidRPr="00A34D97">
        <w:rPr>
          <w:rFonts w:ascii="Arial" w:hAnsi="Arial" w:cs="Arial"/>
          <w:sz w:val="24"/>
          <w:szCs w:val="24"/>
          <w:lang w:val="en-US"/>
        </w:rPr>
        <w:t>RV</w:t>
      </w:r>
      <w:r w:rsidR="008851F7" w:rsidRPr="00A34D97">
        <w:rPr>
          <w:rFonts w:ascii="Arial" w:hAnsi="Arial" w:cs="Arial"/>
          <w:sz w:val="24"/>
          <w:szCs w:val="24"/>
          <w:lang w:val="en-US"/>
        </w:rPr>
        <w:t xml:space="preserve">, </w:t>
      </w:r>
      <w:proofErr w:type="spellStart"/>
      <w:r w:rsidR="008851F7" w:rsidRPr="00A34D97">
        <w:rPr>
          <w:rFonts w:ascii="Arial" w:hAnsi="Arial" w:cs="Arial"/>
          <w:sz w:val="24"/>
          <w:szCs w:val="24"/>
          <w:lang w:val="en-US"/>
        </w:rPr>
        <w:t>Sittisombut</w:t>
      </w:r>
      <w:proofErr w:type="spellEnd"/>
      <w:r>
        <w:rPr>
          <w:rFonts w:ascii="Arial" w:hAnsi="Arial" w:cs="Arial"/>
          <w:sz w:val="24"/>
          <w:szCs w:val="24"/>
          <w:lang w:val="en-US"/>
        </w:rPr>
        <w:t xml:space="preserve"> N</w:t>
      </w:r>
      <w:r w:rsidR="008851F7" w:rsidRPr="00A34D97">
        <w:rPr>
          <w:rFonts w:ascii="Arial" w:hAnsi="Arial" w:cs="Arial"/>
          <w:sz w:val="24"/>
          <w:szCs w:val="24"/>
          <w:lang w:val="en-US"/>
        </w:rPr>
        <w:t xml:space="preserve">, </w:t>
      </w:r>
      <w:r>
        <w:rPr>
          <w:rFonts w:ascii="Arial" w:hAnsi="Arial" w:cs="Arial"/>
          <w:sz w:val="24"/>
          <w:szCs w:val="24"/>
          <w:lang w:val="en-US"/>
        </w:rPr>
        <w:t xml:space="preserve"> </w:t>
      </w:r>
      <w:proofErr w:type="spellStart"/>
      <w:r w:rsidR="008851F7" w:rsidRPr="00A34D97">
        <w:rPr>
          <w:rFonts w:ascii="Arial" w:hAnsi="Arial" w:cs="Arial"/>
          <w:sz w:val="24"/>
          <w:szCs w:val="24"/>
          <w:lang w:val="en-US"/>
        </w:rPr>
        <w:t>Malasit</w:t>
      </w:r>
      <w:proofErr w:type="spellEnd"/>
      <w:r w:rsidR="008851F7" w:rsidRPr="00A34D97">
        <w:rPr>
          <w:rFonts w:ascii="Arial" w:hAnsi="Arial" w:cs="Arial"/>
          <w:sz w:val="24"/>
          <w:szCs w:val="24"/>
          <w:lang w:val="en-US"/>
        </w:rPr>
        <w:t xml:space="preserve">, </w:t>
      </w:r>
      <w:r>
        <w:rPr>
          <w:rFonts w:ascii="Arial" w:hAnsi="Arial" w:cs="Arial"/>
          <w:sz w:val="24"/>
          <w:szCs w:val="24"/>
          <w:lang w:val="en-US"/>
        </w:rPr>
        <w:t xml:space="preserve">P, </w:t>
      </w:r>
      <w:r w:rsidR="008851F7" w:rsidRPr="00A34D97">
        <w:rPr>
          <w:rFonts w:ascii="Arial" w:hAnsi="Arial" w:cs="Arial"/>
          <w:sz w:val="24"/>
          <w:szCs w:val="24"/>
          <w:lang w:val="en-US"/>
        </w:rPr>
        <w:t xml:space="preserve">et al. Dengue — how best to classify it. </w:t>
      </w:r>
      <w:proofErr w:type="spellStart"/>
      <w:r w:rsidR="008851F7" w:rsidRPr="00A34D97">
        <w:rPr>
          <w:rFonts w:ascii="Arial" w:hAnsi="Arial" w:cs="Arial"/>
          <w:sz w:val="24"/>
          <w:szCs w:val="24"/>
          <w:lang w:val="en-US"/>
        </w:rPr>
        <w:t>Clin</w:t>
      </w:r>
      <w:proofErr w:type="spellEnd"/>
      <w:r w:rsidR="008851F7" w:rsidRPr="00A34D97">
        <w:rPr>
          <w:rFonts w:ascii="Arial" w:hAnsi="Arial" w:cs="Arial"/>
          <w:sz w:val="24"/>
          <w:szCs w:val="24"/>
          <w:lang w:val="en-US"/>
        </w:rPr>
        <w:t xml:space="preserve"> Infect Dis; </w:t>
      </w:r>
      <w:r w:rsidRPr="00A34D97">
        <w:rPr>
          <w:rFonts w:ascii="Arial" w:hAnsi="Arial" w:cs="Arial"/>
          <w:sz w:val="24"/>
          <w:szCs w:val="24"/>
          <w:lang w:val="en-US"/>
        </w:rPr>
        <w:t>2011</w:t>
      </w:r>
      <w:r>
        <w:rPr>
          <w:rFonts w:ascii="Arial" w:hAnsi="Arial" w:cs="Arial"/>
          <w:sz w:val="24"/>
          <w:szCs w:val="24"/>
          <w:lang w:val="en-US"/>
        </w:rPr>
        <w:t>;</w:t>
      </w:r>
      <w:r w:rsidRPr="00A34D97">
        <w:rPr>
          <w:rFonts w:ascii="Arial" w:hAnsi="Arial" w:cs="Arial"/>
          <w:sz w:val="24"/>
          <w:szCs w:val="24"/>
          <w:lang w:val="en-US"/>
        </w:rPr>
        <w:t xml:space="preserve"> </w:t>
      </w:r>
      <w:r w:rsidR="008851F7" w:rsidRPr="00A34D97">
        <w:rPr>
          <w:rFonts w:ascii="Arial" w:hAnsi="Arial" w:cs="Arial"/>
          <w:sz w:val="24"/>
          <w:szCs w:val="24"/>
          <w:lang w:val="en-US"/>
        </w:rPr>
        <w:t>53(6):563-7.</w:t>
      </w:r>
    </w:p>
    <w:p w14:paraId="70B0481B" w14:textId="77777777" w:rsidR="008851F7" w:rsidRPr="00A34D97" w:rsidRDefault="008851F7" w:rsidP="00C80212">
      <w:pPr>
        <w:spacing w:after="200" w:line="360" w:lineRule="auto"/>
        <w:jc w:val="both"/>
        <w:rPr>
          <w:rFonts w:ascii="Arial" w:hAnsi="Arial" w:cs="Arial"/>
          <w:sz w:val="24"/>
          <w:szCs w:val="24"/>
          <w:lang w:val="en-US"/>
        </w:rPr>
      </w:pPr>
      <w:r w:rsidRPr="00A34D97">
        <w:rPr>
          <w:rFonts w:ascii="Arial" w:hAnsi="Arial" w:cs="Arial"/>
          <w:sz w:val="24"/>
          <w:szCs w:val="24"/>
          <w:lang w:val="en-US"/>
        </w:rPr>
        <w:t xml:space="preserve">62-Halstead S. Dengue: The </w:t>
      </w:r>
      <w:proofErr w:type="spellStart"/>
      <w:r w:rsidRPr="00A34D97">
        <w:rPr>
          <w:rFonts w:ascii="Arial" w:hAnsi="Arial" w:cs="Arial"/>
          <w:sz w:val="24"/>
          <w:szCs w:val="24"/>
          <w:lang w:val="en-US"/>
        </w:rPr>
        <w:t>Syndromic</w:t>
      </w:r>
      <w:proofErr w:type="spellEnd"/>
      <w:r w:rsidRPr="00A34D97">
        <w:rPr>
          <w:rFonts w:ascii="Arial" w:hAnsi="Arial" w:cs="Arial"/>
          <w:sz w:val="24"/>
          <w:szCs w:val="24"/>
          <w:lang w:val="en-US"/>
        </w:rPr>
        <w:t xml:space="preserve"> Basis to Pathogenesis Research. Inutility of the 2009 WHO Case Definition. Am J Trop Med </w:t>
      </w:r>
      <w:proofErr w:type="spellStart"/>
      <w:r w:rsidRPr="00A34D97">
        <w:rPr>
          <w:rFonts w:ascii="Arial" w:hAnsi="Arial" w:cs="Arial"/>
          <w:sz w:val="24"/>
          <w:szCs w:val="24"/>
          <w:lang w:val="en-US"/>
        </w:rPr>
        <w:t>Hyg</w:t>
      </w:r>
      <w:proofErr w:type="spellEnd"/>
      <w:r w:rsidRPr="00A34D97">
        <w:rPr>
          <w:rFonts w:ascii="Arial" w:hAnsi="Arial" w:cs="Arial"/>
          <w:sz w:val="24"/>
          <w:szCs w:val="24"/>
          <w:lang w:val="en-US"/>
        </w:rPr>
        <w:t>. 2013; 88(2):212-215.</w:t>
      </w:r>
    </w:p>
    <w:p w14:paraId="35CB2986" w14:textId="77777777" w:rsidR="008851F7" w:rsidRPr="00A34D97" w:rsidRDefault="008851F7" w:rsidP="00C80212">
      <w:pPr>
        <w:jc w:val="both"/>
        <w:rPr>
          <w:rFonts w:ascii="Arial" w:hAnsi="Arial" w:cs="Arial"/>
          <w:sz w:val="24"/>
          <w:szCs w:val="24"/>
        </w:rPr>
      </w:pPr>
      <w:r w:rsidRPr="00A34D97">
        <w:rPr>
          <w:rFonts w:ascii="Arial" w:hAnsi="Arial" w:cs="Arial"/>
          <w:sz w:val="24"/>
          <w:szCs w:val="24"/>
        </w:rPr>
        <w:t xml:space="preserve">63-Da </w:t>
      </w:r>
      <w:proofErr w:type="spellStart"/>
      <w:r w:rsidRPr="00A34D97">
        <w:rPr>
          <w:rFonts w:ascii="Arial" w:hAnsi="Arial" w:cs="Arial"/>
          <w:sz w:val="24"/>
          <w:szCs w:val="24"/>
        </w:rPr>
        <w:t>Cunha</w:t>
      </w:r>
      <w:proofErr w:type="spellEnd"/>
      <w:r w:rsidRPr="00A34D97">
        <w:rPr>
          <w:rFonts w:ascii="Arial" w:hAnsi="Arial" w:cs="Arial"/>
          <w:sz w:val="24"/>
          <w:szCs w:val="24"/>
        </w:rPr>
        <w:t xml:space="preserve"> RV, Martinez E. Manejo clínico do paciente </w:t>
      </w:r>
      <w:proofErr w:type="spellStart"/>
      <w:r w:rsidRPr="00A34D97">
        <w:rPr>
          <w:rFonts w:ascii="Arial" w:hAnsi="Arial" w:cs="Arial"/>
          <w:sz w:val="24"/>
          <w:szCs w:val="24"/>
        </w:rPr>
        <w:t>com</w:t>
      </w:r>
      <w:proofErr w:type="spellEnd"/>
      <w:r w:rsidRPr="00A34D97">
        <w:rPr>
          <w:rFonts w:ascii="Arial" w:hAnsi="Arial" w:cs="Arial"/>
          <w:sz w:val="24"/>
          <w:szCs w:val="24"/>
        </w:rPr>
        <w:t xml:space="preserve"> dengue; en Dengue, Valle D, Pimenta DN, da </w:t>
      </w:r>
      <w:proofErr w:type="spellStart"/>
      <w:r w:rsidRPr="00A34D97">
        <w:rPr>
          <w:rFonts w:ascii="Arial" w:hAnsi="Arial" w:cs="Arial"/>
          <w:sz w:val="24"/>
          <w:szCs w:val="24"/>
        </w:rPr>
        <w:t>Cunha</w:t>
      </w:r>
      <w:proofErr w:type="spellEnd"/>
      <w:r w:rsidRPr="00A34D97">
        <w:rPr>
          <w:rFonts w:ascii="Arial" w:hAnsi="Arial" w:cs="Arial"/>
          <w:sz w:val="24"/>
          <w:szCs w:val="24"/>
        </w:rPr>
        <w:t xml:space="preserve"> RV, editores. Editora </w:t>
      </w:r>
      <w:proofErr w:type="spellStart"/>
      <w:r w:rsidRPr="00A34D97">
        <w:rPr>
          <w:rFonts w:ascii="Arial" w:hAnsi="Arial" w:cs="Arial"/>
          <w:sz w:val="24"/>
          <w:szCs w:val="24"/>
        </w:rPr>
        <w:t>Fiocruz</w:t>
      </w:r>
      <w:proofErr w:type="spellEnd"/>
      <w:r w:rsidRPr="00A34D97">
        <w:rPr>
          <w:rFonts w:ascii="Arial" w:hAnsi="Arial" w:cs="Arial"/>
          <w:sz w:val="24"/>
          <w:szCs w:val="24"/>
        </w:rPr>
        <w:t>, Rio de Janeiro, Brasil, 2015. Pp. 221-246.</w:t>
      </w:r>
    </w:p>
    <w:p w14:paraId="4E04BAF1" w14:textId="6751B27F" w:rsidR="008851F7" w:rsidRPr="00A34D97" w:rsidRDefault="008851F7" w:rsidP="00C80212">
      <w:pPr>
        <w:spacing w:before="120" w:after="120" w:line="480" w:lineRule="auto"/>
        <w:jc w:val="both"/>
        <w:rPr>
          <w:rFonts w:ascii="Arial" w:hAnsi="Arial" w:cs="Arial"/>
          <w:color w:val="000000"/>
          <w:sz w:val="24"/>
          <w:szCs w:val="24"/>
          <w:lang w:eastAsia="pt-BR"/>
        </w:rPr>
      </w:pPr>
      <w:r w:rsidRPr="00A34D97">
        <w:rPr>
          <w:rFonts w:ascii="Arial" w:hAnsi="Arial" w:cs="Arial"/>
          <w:sz w:val="24"/>
          <w:szCs w:val="24"/>
        </w:rPr>
        <w:t xml:space="preserve">64-Guzmán MG. Dengue. </w:t>
      </w:r>
      <w:r w:rsidR="00CE7097">
        <w:rPr>
          <w:rFonts w:ascii="Arial" w:hAnsi="Arial" w:cs="Arial"/>
          <w:sz w:val="24"/>
          <w:szCs w:val="24"/>
        </w:rPr>
        <w:t>Editorial</w:t>
      </w:r>
      <w:r w:rsidRPr="00A34D97">
        <w:rPr>
          <w:rFonts w:ascii="Arial" w:hAnsi="Arial" w:cs="Arial"/>
          <w:sz w:val="24"/>
          <w:szCs w:val="24"/>
        </w:rPr>
        <w:t xml:space="preserve"> Ciencias Médicas</w:t>
      </w:r>
      <w:r w:rsidR="00CE7097">
        <w:rPr>
          <w:rFonts w:ascii="Arial" w:hAnsi="Arial" w:cs="Arial"/>
          <w:sz w:val="24"/>
          <w:szCs w:val="24"/>
        </w:rPr>
        <w:t xml:space="preserve">, La Habana. </w:t>
      </w:r>
      <w:r w:rsidRPr="00A34D97">
        <w:rPr>
          <w:rFonts w:ascii="Arial" w:hAnsi="Arial" w:cs="Arial"/>
          <w:sz w:val="24"/>
          <w:szCs w:val="24"/>
        </w:rPr>
        <w:t xml:space="preserve"> 2016. ISBN: 978-959-212-909-2. http:www.ecimed.sld.cu </w:t>
      </w:r>
    </w:p>
    <w:p w14:paraId="26849169" w14:textId="75DB4846" w:rsidR="008851F7" w:rsidRPr="00CE7097" w:rsidRDefault="008851F7" w:rsidP="00C80212">
      <w:pPr>
        <w:spacing w:after="120" w:line="360" w:lineRule="auto"/>
        <w:jc w:val="both"/>
        <w:rPr>
          <w:rFonts w:ascii="Arial" w:hAnsi="Arial" w:cs="Arial"/>
          <w:color w:val="000000"/>
          <w:sz w:val="24"/>
          <w:szCs w:val="24"/>
        </w:rPr>
      </w:pPr>
      <w:r w:rsidRPr="00A34D97">
        <w:rPr>
          <w:rFonts w:ascii="Arial" w:hAnsi="Arial" w:cs="Arial"/>
          <w:color w:val="000000"/>
          <w:sz w:val="24"/>
          <w:szCs w:val="24"/>
          <w:lang w:val="en-US"/>
        </w:rPr>
        <w:t xml:space="preserve">65-Pan American Health Organization &amp; World Health Organization. </w:t>
      </w:r>
      <w:r w:rsidRPr="00A34D97">
        <w:rPr>
          <w:rFonts w:ascii="Arial" w:hAnsi="Arial" w:cs="Arial"/>
          <w:i/>
          <w:iCs/>
          <w:color w:val="000000"/>
          <w:sz w:val="24"/>
          <w:szCs w:val="24"/>
          <w:lang w:val="en-US"/>
        </w:rPr>
        <w:t>State of the Art in the Prevention and Control of Dengue in the Americas— meeting report 28–29 May, 2014, Washington District of Columbia, USA</w:t>
      </w:r>
      <w:r w:rsidR="00CE7097">
        <w:rPr>
          <w:rFonts w:ascii="Arial" w:hAnsi="Arial" w:cs="Arial"/>
          <w:i/>
          <w:iCs/>
          <w:color w:val="000000"/>
          <w:sz w:val="24"/>
          <w:szCs w:val="24"/>
          <w:lang w:val="en-US"/>
        </w:rPr>
        <w:t xml:space="preserve">. </w:t>
      </w:r>
      <w:r w:rsidR="00CE7097" w:rsidRPr="00CE7097">
        <w:rPr>
          <w:rFonts w:ascii="Arial" w:hAnsi="Arial" w:cs="Arial"/>
          <w:color w:val="000000"/>
          <w:sz w:val="24"/>
          <w:szCs w:val="24"/>
        </w:rPr>
        <w:t xml:space="preserve">WHO </w:t>
      </w:r>
      <w:proofErr w:type="spellStart"/>
      <w:r w:rsidR="00CE7097" w:rsidRPr="00CE7097">
        <w:rPr>
          <w:rFonts w:ascii="Arial" w:hAnsi="Arial" w:cs="Arial"/>
          <w:color w:val="000000"/>
          <w:sz w:val="24"/>
          <w:szCs w:val="24"/>
        </w:rPr>
        <w:t>Press</w:t>
      </w:r>
      <w:proofErr w:type="spellEnd"/>
      <w:r w:rsidR="00CE7097" w:rsidRPr="00CE7097">
        <w:rPr>
          <w:rFonts w:ascii="Arial" w:hAnsi="Arial" w:cs="Arial"/>
          <w:color w:val="000000"/>
          <w:sz w:val="24"/>
          <w:szCs w:val="24"/>
        </w:rPr>
        <w:t>, 2014</w:t>
      </w:r>
      <w:r w:rsidRPr="00CE7097">
        <w:rPr>
          <w:rFonts w:ascii="Arial" w:hAnsi="Arial" w:cs="Arial"/>
          <w:color w:val="000000"/>
          <w:sz w:val="24"/>
          <w:szCs w:val="24"/>
        </w:rPr>
        <w:t xml:space="preserve">. </w:t>
      </w:r>
    </w:p>
    <w:p w14:paraId="46CB2529" w14:textId="38D580F3" w:rsidR="008851F7" w:rsidRPr="00A34D97" w:rsidRDefault="008851F7" w:rsidP="00C80212">
      <w:pPr>
        <w:spacing w:after="120" w:line="360" w:lineRule="auto"/>
        <w:jc w:val="both"/>
        <w:rPr>
          <w:rFonts w:ascii="Arial" w:hAnsi="Arial" w:cs="Arial"/>
          <w:sz w:val="24"/>
          <w:szCs w:val="24"/>
        </w:rPr>
      </w:pPr>
      <w:r w:rsidRPr="00A34D97">
        <w:rPr>
          <w:rFonts w:ascii="Arial" w:hAnsi="Arial" w:cs="Arial"/>
          <w:sz w:val="24"/>
          <w:szCs w:val="24"/>
        </w:rPr>
        <w:t xml:space="preserve">66-OPS. Instrumento para el diagnóstico y la atención a pacientes con sospecha de </w:t>
      </w:r>
      <w:proofErr w:type="spellStart"/>
      <w:r w:rsidRPr="00A34D97">
        <w:rPr>
          <w:rFonts w:ascii="Arial" w:hAnsi="Arial" w:cs="Arial"/>
          <w:sz w:val="24"/>
          <w:szCs w:val="24"/>
        </w:rPr>
        <w:t>Arbovirosis</w:t>
      </w:r>
      <w:proofErr w:type="spellEnd"/>
      <w:r w:rsidRPr="00A34D97">
        <w:rPr>
          <w:rFonts w:ascii="Arial" w:hAnsi="Arial" w:cs="Arial"/>
          <w:sz w:val="24"/>
          <w:szCs w:val="24"/>
        </w:rPr>
        <w:t>, Washington DC.</w:t>
      </w:r>
      <w:r w:rsidR="00CE7097" w:rsidRPr="00A34D97">
        <w:rPr>
          <w:rFonts w:ascii="Arial" w:hAnsi="Arial" w:cs="Arial"/>
          <w:sz w:val="24"/>
          <w:szCs w:val="24"/>
        </w:rPr>
        <w:t xml:space="preserve"> 2016</w:t>
      </w:r>
      <w:r w:rsidRPr="00A34D97">
        <w:rPr>
          <w:rStyle w:val="A1"/>
          <w:rFonts w:ascii="Arial" w:hAnsi="Arial" w:cs="Arial"/>
          <w:sz w:val="24"/>
          <w:szCs w:val="24"/>
        </w:rPr>
        <w:t xml:space="preserve"> </w:t>
      </w:r>
    </w:p>
    <w:p w14:paraId="7A5D82B0" w14:textId="77777777" w:rsidR="008851F7" w:rsidRPr="00A34D97" w:rsidRDefault="008851F7" w:rsidP="00C80212">
      <w:pPr>
        <w:spacing w:after="120" w:line="360" w:lineRule="auto"/>
        <w:jc w:val="both"/>
        <w:rPr>
          <w:rFonts w:ascii="Arial" w:hAnsi="Arial" w:cs="Arial"/>
          <w:sz w:val="24"/>
          <w:szCs w:val="24"/>
        </w:rPr>
      </w:pPr>
      <w:r w:rsidRPr="00A34D97">
        <w:rPr>
          <w:rFonts w:ascii="Arial" w:hAnsi="Arial" w:cs="Arial"/>
          <w:sz w:val="24"/>
          <w:szCs w:val="24"/>
        </w:rPr>
        <w:t xml:space="preserve">67-OPS. Informe de la Reunión para la elaboración de la Proyección Estratégica Regional para las </w:t>
      </w:r>
      <w:proofErr w:type="spellStart"/>
      <w:r w:rsidRPr="00A34D97">
        <w:rPr>
          <w:rFonts w:ascii="Arial" w:hAnsi="Arial" w:cs="Arial"/>
          <w:sz w:val="24"/>
          <w:szCs w:val="24"/>
        </w:rPr>
        <w:t>Arbovirosis</w:t>
      </w:r>
      <w:proofErr w:type="spellEnd"/>
      <w:r w:rsidRPr="00A34D97">
        <w:rPr>
          <w:rFonts w:ascii="Arial" w:hAnsi="Arial" w:cs="Arial"/>
          <w:sz w:val="24"/>
          <w:szCs w:val="24"/>
        </w:rPr>
        <w:t>, Bucaramanga, Colombia, Agosto, 2016.</w:t>
      </w:r>
    </w:p>
    <w:p w14:paraId="706B903F" w14:textId="77777777" w:rsidR="00501F6D" w:rsidRPr="006276A8" w:rsidRDefault="008851F7" w:rsidP="00C306E4">
      <w:pPr>
        <w:spacing w:line="360" w:lineRule="auto"/>
        <w:jc w:val="both"/>
        <w:rPr>
          <w:rFonts w:ascii="Arial" w:hAnsi="Arial" w:cs="Arial"/>
          <w:sz w:val="24"/>
          <w:szCs w:val="24"/>
        </w:rPr>
      </w:pPr>
      <w:r w:rsidRPr="00A34D97">
        <w:rPr>
          <w:rFonts w:ascii="Arial" w:hAnsi="Arial" w:cs="Arial"/>
          <w:sz w:val="24"/>
          <w:szCs w:val="24"/>
        </w:rPr>
        <w:t>68-Domínguez Cruz AM. Regresaron los heraldos de la vida,  en: Juventud Rebelde, junio 16 de 2017.</w:t>
      </w:r>
    </w:p>
    <w:sectPr w:rsidR="00501F6D" w:rsidRPr="006276A8" w:rsidSect="00DA2C0E">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8F8D77" w15:done="0"/>
  <w15:commentEx w15:paraId="0F4F4D4D" w15:done="0"/>
  <w15:commentEx w15:paraId="584514C7" w15:paraIdParent="0F4F4D4D" w15:done="0"/>
  <w15:commentEx w15:paraId="70554F79" w15:done="0"/>
  <w15:commentEx w15:paraId="0055406D" w15:paraIdParent="70554F79" w15:done="0"/>
  <w15:commentEx w15:paraId="13D6C042" w15:done="0"/>
  <w15:commentEx w15:paraId="6E72A385" w15:paraIdParent="13D6C042" w15:done="0"/>
  <w15:commentEx w15:paraId="309A5BA6" w15:done="0"/>
  <w15:commentEx w15:paraId="1A9EA2CF" w15:paraIdParent="309A5BA6" w15:done="0"/>
  <w15:commentEx w15:paraId="2CBAC792" w15:done="0"/>
  <w15:commentEx w15:paraId="592816C2" w15:paraIdParent="2CBAC792" w15:done="0"/>
  <w15:commentEx w15:paraId="63347D10" w15:done="0"/>
  <w15:commentEx w15:paraId="00036C4D" w15:paraIdParent="63347D10" w15:done="0"/>
  <w15:commentEx w15:paraId="1DC1DB3A" w15:done="0"/>
  <w15:commentEx w15:paraId="782251F6" w15:paraIdParent="1DC1DB3A" w15:done="0"/>
  <w15:commentEx w15:paraId="008EC8EE" w15:done="0"/>
  <w15:commentEx w15:paraId="7DCA0A54" w15:paraIdParent="008EC8EE" w15:done="0"/>
  <w15:commentEx w15:paraId="3C5C0DF7" w15:done="0"/>
  <w15:commentEx w15:paraId="5B2C3CAB" w15:paraIdParent="3C5C0DF7" w15:done="0"/>
  <w15:commentEx w15:paraId="6C81D11F" w15:done="0"/>
  <w15:commentEx w15:paraId="08AE5687" w15:paraIdParent="6C81D11F" w15:done="0"/>
  <w15:commentEx w15:paraId="07650F3A" w15:done="0"/>
  <w15:commentEx w15:paraId="59CADD77" w15:paraIdParent="07650F3A" w15:done="0"/>
  <w15:commentEx w15:paraId="4B05C7E3" w15:done="0"/>
  <w15:commentEx w15:paraId="20E6EC48" w15:paraIdParent="4B05C7E3" w15:done="0"/>
  <w15:commentEx w15:paraId="37D22290" w15:done="0"/>
  <w15:commentEx w15:paraId="18445A6B" w15:paraIdParent="37D22290" w15:done="0"/>
  <w15:commentEx w15:paraId="1384B2A6" w15:done="0"/>
  <w15:commentEx w15:paraId="505DC9D9" w15:paraIdParent="1384B2A6" w15:done="0"/>
  <w15:commentEx w15:paraId="64C656F4" w15:done="0"/>
  <w15:commentEx w15:paraId="381C55AC" w15:paraIdParent="64C656F4" w15:done="0"/>
  <w15:commentEx w15:paraId="2802C7E0" w15:done="0"/>
  <w15:commentEx w15:paraId="5F063ED2" w15:paraIdParent="2802C7E0" w15:done="0"/>
  <w15:commentEx w15:paraId="0DBAB22C" w15:done="0"/>
  <w15:commentEx w15:paraId="020153D1" w15:paraIdParent="0DBAB22C" w15:done="0"/>
  <w15:commentEx w15:paraId="4E51F4A3" w15:done="0"/>
  <w15:commentEx w15:paraId="674DF011" w15:paraIdParent="4E51F4A3" w15:done="0"/>
  <w15:commentEx w15:paraId="0A69D7BB" w15:done="0"/>
  <w15:commentEx w15:paraId="7E69C9BD" w15:paraIdParent="0A69D7BB" w15:done="0"/>
  <w15:commentEx w15:paraId="1985C4AD" w15:done="0"/>
  <w15:commentEx w15:paraId="671E8083" w15:paraIdParent="1985C4AD" w15:done="0"/>
  <w15:commentEx w15:paraId="3F4DFB47" w15:done="0"/>
  <w15:commentEx w15:paraId="3A9B4BED" w15:paraIdParent="3F4DFB47" w15:done="0"/>
  <w15:commentEx w15:paraId="2DAD9F12" w15:done="0"/>
  <w15:commentEx w15:paraId="183D883E" w15:paraIdParent="2DAD9F12" w15:done="0"/>
  <w15:commentEx w15:paraId="78BC4BEE" w15:done="0"/>
  <w15:commentEx w15:paraId="0ECFC105" w15:paraIdParent="78BC4B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toneSansStd-Medium">
    <w:altName w:val="MS Mincho"/>
    <w:panose1 w:val="00000000000000000000"/>
    <w:charset w:val="80"/>
    <w:family w:val="auto"/>
    <w:notTrueType/>
    <w:pitch w:val="default"/>
    <w:sig w:usb0="00000003" w:usb1="08070000" w:usb2="00000010" w:usb3="00000000" w:csb0="0002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181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3D62E85"/>
    <w:multiLevelType w:val="hybridMultilevel"/>
    <w:tmpl w:val="854E88AA"/>
    <w:lvl w:ilvl="0" w:tplc="81F87156">
      <w:start w:val="6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5A4B29"/>
    <w:multiLevelType w:val="hybridMultilevel"/>
    <w:tmpl w:val="74486EC4"/>
    <w:lvl w:ilvl="0" w:tplc="300A000F">
      <w:start w:val="1"/>
      <w:numFmt w:val="decimal"/>
      <w:lvlText w:val="%1."/>
      <w:lvlJc w:val="left"/>
      <w:pPr>
        <w:ind w:left="928"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7C732109"/>
    <w:multiLevelType w:val="hybridMultilevel"/>
    <w:tmpl w:val="F348BC38"/>
    <w:lvl w:ilvl="0" w:tplc="CE16D34E">
      <w:start w:val="68"/>
      <w:numFmt w:val="bullet"/>
      <w:lvlText w:val=""/>
      <w:lvlJc w:val="left"/>
      <w:pPr>
        <w:ind w:left="720" w:hanging="360"/>
      </w:pPr>
      <w:rPr>
        <w:rFonts w:ascii="Symbol" w:eastAsiaTheme="minorHAnsi" w:hAnsi="Symbol" w:cstheme="minorBidi"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z">
    <w15:presenceInfo w15:providerId="None" w15:userId="martin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4D"/>
    <w:rsid w:val="000120BA"/>
    <w:rsid w:val="00015FD8"/>
    <w:rsid w:val="00032E09"/>
    <w:rsid w:val="00032F11"/>
    <w:rsid w:val="000341D6"/>
    <w:rsid w:val="00041610"/>
    <w:rsid w:val="00062393"/>
    <w:rsid w:val="00065017"/>
    <w:rsid w:val="000705AF"/>
    <w:rsid w:val="0007201A"/>
    <w:rsid w:val="00073D44"/>
    <w:rsid w:val="000977B6"/>
    <w:rsid w:val="000A4082"/>
    <w:rsid w:val="000B0F57"/>
    <w:rsid w:val="000B5BA2"/>
    <w:rsid w:val="000B7520"/>
    <w:rsid w:val="000C1D91"/>
    <w:rsid w:val="000D228D"/>
    <w:rsid w:val="000E454D"/>
    <w:rsid w:val="000F4705"/>
    <w:rsid w:val="00100DF7"/>
    <w:rsid w:val="0010134F"/>
    <w:rsid w:val="001022F3"/>
    <w:rsid w:val="0010423D"/>
    <w:rsid w:val="00114441"/>
    <w:rsid w:val="0011526D"/>
    <w:rsid w:val="00131146"/>
    <w:rsid w:val="00140D7F"/>
    <w:rsid w:val="00143221"/>
    <w:rsid w:val="0014484D"/>
    <w:rsid w:val="001479E6"/>
    <w:rsid w:val="00150FE0"/>
    <w:rsid w:val="00166344"/>
    <w:rsid w:val="001D29A8"/>
    <w:rsid w:val="001D7A68"/>
    <w:rsid w:val="001F3B35"/>
    <w:rsid w:val="001F4461"/>
    <w:rsid w:val="002036DB"/>
    <w:rsid w:val="00217692"/>
    <w:rsid w:val="00222175"/>
    <w:rsid w:val="00223721"/>
    <w:rsid w:val="00230119"/>
    <w:rsid w:val="00233639"/>
    <w:rsid w:val="0023415F"/>
    <w:rsid w:val="00240415"/>
    <w:rsid w:val="00257E9B"/>
    <w:rsid w:val="002634BD"/>
    <w:rsid w:val="00266932"/>
    <w:rsid w:val="00266F70"/>
    <w:rsid w:val="0026733E"/>
    <w:rsid w:val="00294B63"/>
    <w:rsid w:val="002C0471"/>
    <w:rsid w:val="002C3295"/>
    <w:rsid w:val="002C6E8D"/>
    <w:rsid w:val="002E2598"/>
    <w:rsid w:val="00301AE9"/>
    <w:rsid w:val="00322A3A"/>
    <w:rsid w:val="003275BE"/>
    <w:rsid w:val="003307EA"/>
    <w:rsid w:val="00334D9E"/>
    <w:rsid w:val="003475A6"/>
    <w:rsid w:val="0035478A"/>
    <w:rsid w:val="0036636A"/>
    <w:rsid w:val="003667D9"/>
    <w:rsid w:val="003773B6"/>
    <w:rsid w:val="003A6BE0"/>
    <w:rsid w:val="003D6345"/>
    <w:rsid w:val="003D6868"/>
    <w:rsid w:val="003E0730"/>
    <w:rsid w:val="003E7890"/>
    <w:rsid w:val="003F1E6F"/>
    <w:rsid w:val="00402AE1"/>
    <w:rsid w:val="00403178"/>
    <w:rsid w:val="00422BC6"/>
    <w:rsid w:val="004269F2"/>
    <w:rsid w:val="00454975"/>
    <w:rsid w:val="00473C72"/>
    <w:rsid w:val="00475E02"/>
    <w:rsid w:val="00484564"/>
    <w:rsid w:val="004A5ADC"/>
    <w:rsid w:val="004B115A"/>
    <w:rsid w:val="004B1AF9"/>
    <w:rsid w:val="004B43E7"/>
    <w:rsid w:val="004C044B"/>
    <w:rsid w:val="004C2E21"/>
    <w:rsid w:val="004D03AF"/>
    <w:rsid w:val="004D05B7"/>
    <w:rsid w:val="004D4E46"/>
    <w:rsid w:val="004E31CF"/>
    <w:rsid w:val="004F0B2F"/>
    <w:rsid w:val="004F1217"/>
    <w:rsid w:val="004F2396"/>
    <w:rsid w:val="004F54BC"/>
    <w:rsid w:val="005002E0"/>
    <w:rsid w:val="00500CBA"/>
    <w:rsid w:val="00501F6D"/>
    <w:rsid w:val="00514453"/>
    <w:rsid w:val="00514A31"/>
    <w:rsid w:val="00516DE2"/>
    <w:rsid w:val="0052470E"/>
    <w:rsid w:val="00533636"/>
    <w:rsid w:val="00544890"/>
    <w:rsid w:val="00544E67"/>
    <w:rsid w:val="005641E4"/>
    <w:rsid w:val="00564357"/>
    <w:rsid w:val="00565AD2"/>
    <w:rsid w:val="0058078F"/>
    <w:rsid w:val="00581446"/>
    <w:rsid w:val="00590457"/>
    <w:rsid w:val="005933F7"/>
    <w:rsid w:val="005A4990"/>
    <w:rsid w:val="005B194E"/>
    <w:rsid w:val="005B2300"/>
    <w:rsid w:val="005C4D7C"/>
    <w:rsid w:val="005C74F8"/>
    <w:rsid w:val="005D6B87"/>
    <w:rsid w:val="005E5FAC"/>
    <w:rsid w:val="005F61D1"/>
    <w:rsid w:val="005F750B"/>
    <w:rsid w:val="006276A8"/>
    <w:rsid w:val="00631287"/>
    <w:rsid w:val="00636C43"/>
    <w:rsid w:val="006371FF"/>
    <w:rsid w:val="006443A7"/>
    <w:rsid w:val="00661E53"/>
    <w:rsid w:val="00667FBF"/>
    <w:rsid w:val="006714FA"/>
    <w:rsid w:val="00672566"/>
    <w:rsid w:val="0067466D"/>
    <w:rsid w:val="00683230"/>
    <w:rsid w:val="00697B6E"/>
    <w:rsid w:val="006B1DDD"/>
    <w:rsid w:val="006E5184"/>
    <w:rsid w:val="006E7914"/>
    <w:rsid w:val="00700CD0"/>
    <w:rsid w:val="00714308"/>
    <w:rsid w:val="0072388F"/>
    <w:rsid w:val="00725529"/>
    <w:rsid w:val="0073457A"/>
    <w:rsid w:val="00734B8D"/>
    <w:rsid w:val="00736659"/>
    <w:rsid w:val="00744872"/>
    <w:rsid w:val="007448B4"/>
    <w:rsid w:val="00750F48"/>
    <w:rsid w:val="00752092"/>
    <w:rsid w:val="0075352B"/>
    <w:rsid w:val="00776A9F"/>
    <w:rsid w:val="007A0104"/>
    <w:rsid w:val="007A265E"/>
    <w:rsid w:val="007A56ED"/>
    <w:rsid w:val="007D0491"/>
    <w:rsid w:val="00810734"/>
    <w:rsid w:val="00810A74"/>
    <w:rsid w:val="00814EAE"/>
    <w:rsid w:val="008219D6"/>
    <w:rsid w:val="00831A5A"/>
    <w:rsid w:val="008338EA"/>
    <w:rsid w:val="0084313D"/>
    <w:rsid w:val="00856585"/>
    <w:rsid w:val="00857B63"/>
    <w:rsid w:val="0086021D"/>
    <w:rsid w:val="0087565E"/>
    <w:rsid w:val="00877AD0"/>
    <w:rsid w:val="008851F7"/>
    <w:rsid w:val="00893F4B"/>
    <w:rsid w:val="008B20B7"/>
    <w:rsid w:val="008B79C0"/>
    <w:rsid w:val="008C705A"/>
    <w:rsid w:val="008E1F68"/>
    <w:rsid w:val="008F1067"/>
    <w:rsid w:val="008F159E"/>
    <w:rsid w:val="008F1DE7"/>
    <w:rsid w:val="008F711D"/>
    <w:rsid w:val="008F7904"/>
    <w:rsid w:val="00906395"/>
    <w:rsid w:val="009141A5"/>
    <w:rsid w:val="0093024F"/>
    <w:rsid w:val="00934548"/>
    <w:rsid w:val="00942249"/>
    <w:rsid w:val="0095664F"/>
    <w:rsid w:val="00957B0A"/>
    <w:rsid w:val="00963F3C"/>
    <w:rsid w:val="00992323"/>
    <w:rsid w:val="009A38FD"/>
    <w:rsid w:val="009B2EE5"/>
    <w:rsid w:val="009B3DFF"/>
    <w:rsid w:val="009B5A1E"/>
    <w:rsid w:val="009B5A78"/>
    <w:rsid w:val="009D7564"/>
    <w:rsid w:val="009E542B"/>
    <w:rsid w:val="009E6D4F"/>
    <w:rsid w:val="009E7656"/>
    <w:rsid w:val="009F4701"/>
    <w:rsid w:val="00A056DE"/>
    <w:rsid w:val="00A32A9D"/>
    <w:rsid w:val="00A32FA4"/>
    <w:rsid w:val="00A34D97"/>
    <w:rsid w:val="00A43AAA"/>
    <w:rsid w:val="00A64D44"/>
    <w:rsid w:val="00A84285"/>
    <w:rsid w:val="00A9644E"/>
    <w:rsid w:val="00AA0F91"/>
    <w:rsid w:val="00AA520C"/>
    <w:rsid w:val="00AB0757"/>
    <w:rsid w:val="00AC08A3"/>
    <w:rsid w:val="00AC2366"/>
    <w:rsid w:val="00AD1655"/>
    <w:rsid w:val="00AF42AA"/>
    <w:rsid w:val="00AF7E34"/>
    <w:rsid w:val="00B03727"/>
    <w:rsid w:val="00B06689"/>
    <w:rsid w:val="00B14334"/>
    <w:rsid w:val="00B17100"/>
    <w:rsid w:val="00B31EDA"/>
    <w:rsid w:val="00B42F61"/>
    <w:rsid w:val="00B55FC9"/>
    <w:rsid w:val="00B627D3"/>
    <w:rsid w:val="00B92DB3"/>
    <w:rsid w:val="00B96EF5"/>
    <w:rsid w:val="00BA1E23"/>
    <w:rsid w:val="00BB1C3D"/>
    <w:rsid w:val="00BC27F0"/>
    <w:rsid w:val="00BD1D5E"/>
    <w:rsid w:val="00BD49CA"/>
    <w:rsid w:val="00BD5AE3"/>
    <w:rsid w:val="00BD7ACC"/>
    <w:rsid w:val="00BE0114"/>
    <w:rsid w:val="00BF4646"/>
    <w:rsid w:val="00C02606"/>
    <w:rsid w:val="00C1619A"/>
    <w:rsid w:val="00C230A0"/>
    <w:rsid w:val="00C306E4"/>
    <w:rsid w:val="00C54733"/>
    <w:rsid w:val="00C626BB"/>
    <w:rsid w:val="00C669F9"/>
    <w:rsid w:val="00C723BB"/>
    <w:rsid w:val="00C771D1"/>
    <w:rsid w:val="00C80212"/>
    <w:rsid w:val="00C82568"/>
    <w:rsid w:val="00C95B71"/>
    <w:rsid w:val="00CD09B7"/>
    <w:rsid w:val="00CD5838"/>
    <w:rsid w:val="00CE1C85"/>
    <w:rsid w:val="00CE3606"/>
    <w:rsid w:val="00CE7097"/>
    <w:rsid w:val="00D03ABD"/>
    <w:rsid w:val="00D048C4"/>
    <w:rsid w:val="00D05D5B"/>
    <w:rsid w:val="00D1798C"/>
    <w:rsid w:val="00D35C2C"/>
    <w:rsid w:val="00D37B4D"/>
    <w:rsid w:val="00D4307B"/>
    <w:rsid w:val="00D67803"/>
    <w:rsid w:val="00D75F3C"/>
    <w:rsid w:val="00D85AB4"/>
    <w:rsid w:val="00D90D4A"/>
    <w:rsid w:val="00D950BE"/>
    <w:rsid w:val="00DA2C0E"/>
    <w:rsid w:val="00DB2506"/>
    <w:rsid w:val="00DC0660"/>
    <w:rsid w:val="00DC0D2D"/>
    <w:rsid w:val="00DC70B8"/>
    <w:rsid w:val="00DE5B49"/>
    <w:rsid w:val="00DF4978"/>
    <w:rsid w:val="00E03F10"/>
    <w:rsid w:val="00E112AD"/>
    <w:rsid w:val="00E12632"/>
    <w:rsid w:val="00E1564A"/>
    <w:rsid w:val="00E16FAA"/>
    <w:rsid w:val="00E174D0"/>
    <w:rsid w:val="00E2003F"/>
    <w:rsid w:val="00E51186"/>
    <w:rsid w:val="00E609DF"/>
    <w:rsid w:val="00E63048"/>
    <w:rsid w:val="00E64CD0"/>
    <w:rsid w:val="00E67F78"/>
    <w:rsid w:val="00E81112"/>
    <w:rsid w:val="00EA3D26"/>
    <w:rsid w:val="00EA5402"/>
    <w:rsid w:val="00EA7062"/>
    <w:rsid w:val="00EB6F9E"/>
    <w:rsid w:val="00ED37E8"/>
    <w:rsid w:val="00ED518F"/>
    <w:rsid w:val="00EE31F2"/>
    <w:rsid w:val="00EF6888"/>
    <w:rsid w:val="00EF7D77"/>
    <w:rsid w:val="00F108B5"/>
    <w:rsid w:val="00F1271F"/>
    <w:rsid w:val="00F13238"/>
    <w:rsid w:val="00F148F7"/>
    <w:rsid w:val="00F17A1D"/>
    <w:rsid w:val="00F311B5"/>
    <w:rsid w:val="00F56CA7"/>
    <w:rsid w:val="00F66F73"/>
    <w:rsid w:val="00F671E5"/>
    <w:rsid w:val="00F82B98"/>
    <w:rsid w:val="00F97C82"/>
    <w:rsid w:val="00FC0854"/>
    <w:rsid w:val="00FC53C9"/>
    <w:rsid w:val="00FC66A8"/>
    <w:rsid w:val="00FD46BF"/>
    <w:rsid w:val="00FF14C1"/>
    <w:rsid w:val="00FF39A7"/>
    <w:rsid w:val="00FF3ECD"/>
    <w:rsid w:val="00FF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2E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0E"/>
  </w:style>
  <w:style w:type="paragraph" w:styleId="Ttulo1">
    <w:name w:val="heading 1"/>
    <w:basedOn w:val="Normal"/>
    <w:next w:val="Normal"/>
    <w:link w:val="Ttulo1Car"/>
    <w:uiPriority w:val="9"/>
    <w:qFormat/>
    <w:rsid w:val="001F4461"/>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3A6BE0"/>
    <w:pPr>
      <w:numPr>
        <w:numId w:val="1"/>
      </w:numPr>
      <w:contextualSpacing/>
    </w:pPr>
  </w:style>
  <w:style w:type="paragraph" w:styleId="NormalWeb">
    <w:name w:val="Normal (Web)"/>
    <w:basedOn w:val="Normal"/>
    <w:uiPriority w:val="99"/>
    <w:unhideWhenUsed/>
    <w:rsid w:val="009302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1F4461"/>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1F4461"/>
    <w:pPr>
      <w:spacing w:after="120" w:line="276" w:lineRule="auto"/>
    </w:pPr>
    <w:rPr>
      <w:rFonts w:ascii="Calibri" w:eastAsia="Calibri" w:hAnsi="Calibri" w:cs="Times New Roman"/>
      <w:lang w:val="en-US"/>
    </w:rPr>
  </w:style>
  <w:style w:type="character" w:customStyle="1" w:styleId="TextoindependienteCar">
    <w:name w:val="Texto independiente Car"/>
    <w:basedOn w:val="Fuentedeprrafopredeter"/>
    <w:link w:val="Textoindependiente"/>
    <w:uiPriority w:val="99"/>
    <w:rsid w:val="001F4461"/>
    <w:rPr>
      <w:rFonts w:ascii="Calibri" w:eastAsia="Calibri" w:hAnsi="Calibri" w:cs="Times New Roman"/>
      <w:lang w:val="en-US"/>
    </w:rPr>
  </w:style>
  <w:style w:type="paragraph" w:styleId="Prrafodelista">
    <w:name w:val="List Paragraph"/>
    <w:basedOn w:val="Normal"/>
    <w:uiPriority w:val="34"/>
    <w:qFormat/>
    <w:rsid w:val="00E81112"/>
    <w:pPr>
      <w:ind w:left="720"/>
      <w:contextualSpacing/>
    </w:pPr>
  </w:style>
  <w:style w:type="character" w:customStyle="1" w:styleId="A1">
    <w:name w:val="A1"/>
    <w:uiPriority w:val="99"/>
    <w:rsid w:val="008851F7"/>
    <w:rPr>
      <w:rFonts w:cs="HelveticaNeue Condensed"/>
      <w:b/>
      <w:bCs/>
      <w:color w:val="000000"/>
      <w:sz w:val="46"/>
      <w:szCs w:val="46"/>
    </w:rPr>
  </w:style>
  <w:style w:type="paragraph" w:styleId="Textosinformato">
    <w:name w:val="Plain Text"/>
    <w:basedOn w:val="Normal"/>
    <w:link w:val="TextosinformatoCar"/>
    <w:uiPriority w:val="99"/>
    <w:unhideWhenUsed/>
    <w:rsid w:val="008851F7"/>
    <w:pPr>
      <w:spacing w:after="0" w:line="240" w:lineRule="auto"/>
    </w:pPr>
    <w:rPr>
      <w:rFonts w:ascii="Courier New" w:eastAsia="Calibri" w:hAnsi="Courier New" w:cs="Times New Roman"/>
      <w:sz w:val="20"/>
      <w:szCs w:val="20"/>
      <w:lang w:val="en-US"/>
    </w:rPr>
  </w:style>
  <w:style w:type="character" w:customStyle="1" w:styleId="TextosinformatoCar">
    <w:name w:val="Texto sin formato Car"/>
    <w:basedOn w:val="Fuentedeprrafopredeter"/>
    <w:link w:val="Textosinformato"/>
    <w:uiPriority w:val="99"/>
    <w:rsid w:val="008851F7"/>
    <w:rPr>
      <w:rFonts w:ascii="Courier New" w:eastAsia="Calibri" w:hAnsi="Courier New" w:cs="Times New Roman"/>
      <w:sz w:val="20"/>
      <w:szCs w:val="20"/>
      <w:lang w:val="en-US"/>
    </w:rPr>
  </w:style>
  <w:style w:type="character" w:styleId="Refdecomentario">
    <w:name w:val="annotation reference"/>
    <w:basedOn w:val="Fuentedeprrafopredeter"/>
    <w:uiPriority w:val="99"/>
    <w:semiHidden/>
    <w:unhideWhenUsed/>
    <w:rsid w:val="008219D6"/>
    <w:rPr>
      <w:sz w:val="16"/>
      <w:szCs w:val="16"/>
    </w:rPr>
  </w:style>
  <w:style w:type="paragraph" w:styleId="Textocomentario">
    <w:name w:val="annotation text"/>
    <w:basedOn w:val="Normal"/>
    <w:link w:val="TextocomentarioCar"/>
    <w:uiPriority w:val="99"/>
    <w:semiHidden/>
    <w:unhideWhenUsed/>
    <w:rsid w:val="008219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19D6"/>
    <w:rPr>
      <w:sz w:val="20"/>
      <w:szCs w:val="20"/>
    </w:rPr>
  </w:style>
  <w:style w:type="paragraph" w:styleId="Asuntodelcomentario">
    <w:name w:val="annotation subject"/>
    <w:basedOn w:val="Textocomentario"/>
    <w:next w:val="Textocomentario"/>
    <w:link w:val="AsuntodelcomentarioCar"/>
    <w:uiPriority w:val="99"/>
    <w:semiHidden/>
    <w:unhideWhenUsed/>
    <w:rsid w:val="008219D6"/>
    <w:rPr>
      <w:b/>
      <w:bCs/>
    </w:rPr>
  </w:style>
  <w:style w:type="character" w:customStyle="1" w:styleId="AsuntodelcomentarioCar">
    <w:name w:val="Asunto del comentario Car"/>
    <w:basedOn w:val="TextocomentarioCar"/>
    <w:link w:val="Asuntodelcomentario"/>
    <w:uiPriority w:val="99"/>
    <w:semiHidden/>
    <w:rsid w:val="008219D6"/>
    <w:rPr>
      <w:b/>
      <w:bCs/>
      <w:sz w:val="20"/>
      <w:szCs w:val="20"/>
    </w:rPr>
  </w:style>
  <w:style w:type="paragraph" w:styleId="Textodeglobo">
    <w:name w:val="Balloon Text"/>
    <w:basedOn w:val="Normal"/>
    <w:link w:val="TextodegloboCar"/>
    <w:uiPriority w:val="99"/>
    <w:semiHidden/>
    <w:unhideWhenUsed/>
    <w:rsid w:val="008219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9D6"/>
    <w:rPr>
      <w:rFonts w:ascii="Tahoma" w:hAnsi="Tahoma" w:cs="Tahoma"/>
      <w:sz w:val="16"/>
      <w:szCs w:val="16"/>
    </w:rPr>
  </w:style>
  <w:style w:type="character" w:styleId="Hipervnculo">
    <w:name w:val="Hyperlink"/>
    <w:basedOn w:val="Fuentedeprrafopredeter"/>
    <w:uiPriority w:val="99"/>
    <w:unhideWhenUsed/>
    <w:rsid w:val="00A32A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0E"/>
  </w:style>
  <w:style w:type="paragraph" w:styleId="Ttulo1">
    <w:name w:val="heading 1"/>
    <w:basedOn w:val="Normal"/>
    <w:next w:val="Normal"/>
    <w:link w:val="Ttulo1Car"/>
    <w:uiPriority w:val="9"/>
    <w:qFormat/>
    <w:rsid w:val="001F4461"/>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3A6BE0"/>
    <w:pPr>
      <w:numPr>
        <w:numId w:val="1"/>
      </w:numPr>
      <w:contextualSpacing/>
    </w:pPr>
  </w:style>
  <w:style w:type="paragraph" w:styleId="NormalWeb">
    <w:name w:val="Normal (Web)"/>
    <w:basedOn w:val="Normal"/>
    <w:uiPriority w:val="99"/>
    <w:unhideWhenUsed/>
    <w:rsid w:val="009302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1F4461"/>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1F4461"/>
    <w:pPr>
      <w:spacing w:after="120" w:line="276" w:lineRule="auto"/>
    </w:pPr>
    <w:rPr>
      <w:rFonts w:ascii="Calibri" w:eastAsia="Calibri" w:hAnsi="Calibri" w:cs="Times New Roman"/>
      <w:lang w:val="en-US"/>
    </w:rPr>
  </w:style>
  <w:style w:type="character" w:customStyle="1" w:styleId="TextoindependienteCar">
    <w:name w:val="Texto independiente Car"/>
    <w:basedOn w:val="Fuentedeprrafopredeter"/>
    <w:link w:val="Textoindependiente"/>
    <w:uiPriority w:val="99"/>
    <w:rsid w:val="001F4461"/>
    <w:rPr>
      <w:rFonts w:ascii="Calibri" w:eastAsia="Calibri" w:hAnsi="Calibri" w:cs="Times New Roman"/>
      <w:lang w:val="en-US"/>
    </w:rPr>
  </w:style>
  <w:style w:type="paragraph" w:styleId="Prrafodelista">
    <w:name w:val="List Paragraph"/>
    <w:basedOn w:val="Normal"/>
    <w:uiPriority w:val="34"/>
    <w:qFormat/>
    <w:rsid w:val="00E81112"/>
    <w:pPr>
      <w:ind w:left="720"/>
      <w:contextualSpacing/>
    </w:pPr>
  </w:style>
  <w:style w:type="character" w:customStyle="1" w:styleId="A1">
    <w:name w:val="A1"/>
    <w:uiPriority w:val="99"/>
    <w:rsid w:val="008851F7"/>
    <w:rPr>
      <w:rFonts w:cs="HelveticaNeue Condensed"/>
      <w:b/>
      <w:bCs/>
      <w:color w:val="000000"/>
      <w:sz w:val="46"/>
      <w:szCs w:val="46"/>
    </w:rPr>
  </w:style>
  <w:style w:type="paragraph" w:styleId="Textosinformato">
    <w:name w:val="Plain Text"/>
    <w:basedOn w:val="Normal"/>
    <w:link w:val="TextosinformatoCar"/>
    <w:uiPriority w:val="99"/>
    <w:unhideWhenUsed/>
    <w:rsid w:val="008851F7"/>
    <w:pPr>
      <w:spacing w:after="0" w:line="240" w:lineRule="auto"/>
    </w:pPr>
    <w:rPr>
      <w:rFonts w:ascii="Courier New" w:eastAsia="Calibri" w:hAnsi="Courier New" w:cs="Times New Roman"/>
      <w:sz w:val="20"/>
      <w:szCs w:val="20"/>
      <w:lang w:val="en-US"/>
    </w:rPr>
  </w:style>
  <w:style w:type="character" w:customStyle="1" w:styleId="TextosinformatoCar">
    <w:name w:val="Texto sin formato Car"/>
    <w:basedOn w:val="Fuentedeprrafopredeter"/>
    <w:link w:val="Textosinformato"/>
    <w:uiPriority w:val="99"/>
    <w:rsid w:val="008851F7"/>
    <w:rPr>
      <w:rFonts w:ascii="Courier New" w:eastAsia="Calibri" w:hAnsi="Courier New" w:cs="Times New Roman"/>
      <w:sz w:val="20"/>
      <w:szCs w:val="20"/>
      <w:lang w:val="en-US"/>
    </w:rPr>
  </w:style>
  <w:style w:type="character" w:styleId="Refdecomentario">
    <w:name w:val="annotation reference"/>
    <w:basedOn w:val="Fuentedeprrafopredeter"/>
    <w:uiPriority w:val="99"/>
    <w:semiHidden/>
    <w:unhideWhenUsed/>
    <w:rsid w:val="008219D6"/>
    <w:rPr>
      <w:sz w:val="16"/>
      <w:szCs w:val="16"/>
    </w:rPr>
  </w:style>
  <w:style w:type="paragraph" w:styleId="Textocomentario">
    <w:name w:val="annotation text"/>
    <w:basedOn w:val="Normal"/>
    <w:link w:val="TextocomentarioCar"/>
    <w:uiPriority w:val="99"/>
    <w:semiHidden/>
    <w:unhideWhenUsed/>
    <w:rsid w:val="008219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19D6"/>
    <w:rPr>
      <w:sz w:val="20"/>
      <w:szCs w:val="20"/>
    </w:rPr>
  </w:style>
  <w:style w:type="paragraph" w:styleId="Asuntodelcomentario">
    <w:name w:val="annotation subject"/>
    <w:basedOn w:val="Textocomentario"/>
    <w:next w:val="Textocomentario"/>
    <w:link w:val="AsuntodelcomentarioCar"/>
    <w:uiPriority w:val="99"/>
    <w:semiHidden/>
    <w:unhideWhenUsed/>
    <w:rsid w:val="008219D6"/>
    <w:rPr>
      <w:b/>
      <w:bCs/>
    </w:rPr>
  </w:style>
  <w:style w:type="character" w:customStyle="1" w:styleId="AsuntodelcomentarioCar">
    <w:name w:val="Asunto del comentario Car"/>
    <w:basedOn w:val="TextocomentarioCar"/>
    <w:link w:val="Asuntodelcomentario"/>
    <w:uiPriority w:val="99"/>
    <w:semiHidden/>
    <w:rsid w:val="008219D6"/>
    <w:rPr>
      <w:b/>
      <w:bCs/>
      <w:sz w:val="20"/>
      <w:szCs w:val="20"/>
    </w:rPr>
  </w:style>
  <w:style w:type="paragraph" w:styleId="Textodeglobo">
    <w:name w:val="Balloon Text"/>
    <w:basedOn w:val="Normal"/>
    <w:link w:val="TextodegloboCar"/>
    <w:uiPriority w:val="99"/>
    <w:semiHidden/>
    <w:unhideWhenUsed/>
    <w:rsid w:val="008219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9D6"/>
    <w:rPr>
      <w:rFonts w:ascii="Tahoma" w:hAnsi="Tahoma" w:cs="Tahoma"/>
      <w:sz w:val="16"/>
      <w:szCs w:val="16"/>
    </w:rPr>
  </w:style>
  <w:style w:type="character" w:styleId="Hipervnculo">
    <w:name w:val="Hyperlink"/>
    <w:basedOn w:val="Fuentedeprrafopredeter"/>
    <w:uiPriority w:val="99"/>
    <w:unhideWhenUsed/>
    <w:rsid w:val="00A32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9830">
      <w:bodyDiv w:val="1"/>
      <w:marLeft w:val="0"/>
      <w:marRight w:val="0"/>
      <w:marTop w:val="0"/>
      <w:marBottom w:val="0"/>
      <w:divBdr>
        <w:top w:val="none" w:sz="0" w:space="0" w:color="auto"/>
        <w:left w:val="none" w:sz="0" w:space="0" w:color="auto"/>
        <w:bottom w:val="none" w:sz="0" w:space="0" w:color="auto"/>
        <w:right w:val="none" w:sz="0" w:space="0" w:color="auto"/>
      </w:divBdr>
    </w:div>
    <w:div w:id="1995179714">
      <w:bodyDiv w:val="1"/>
      <w:marLeft w:val="0"/>
      <w:marRight w:val="0"/>
      <w:marTop w:val="0"/>
      <w:marBottom w:val="0"/>
      <w:divBdr>
        <w:top w:val="none" w:sz="0" w:space="0" w:color="auto"/>
        <w:left w:val="none" w:sz="0" w:space="0" w:color="auto"/>
        <w:bottom w:val="none" w:sz="0" w:space="0" w:color="auto"/>
        <w:right w:val="none" w:sz="0" w:space="0" w:color="auto"/>
      </w:divBdr>
    </w:div>
    <w:div w:id="21318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ricm@ipk.sld.cu"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5214-2130-4650-BFE8-C40E8F34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6728</Words>
  <Characters>37008</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dc:creator>
  <cp:lastModifiedBy>cfandreu</cp:lastModifiedBy>
  <cp:revision>3</cp:revision>
  <dcterms:created xsi:type="dcterms:W3CDTF">2017-09-30T18:29:00Z</dcterms:created>
  <dcterms:modified xsi:type="dcterms:W3CDTF">2017-09-30T18:31:00Z</dcterms:modified>
</cp:coreProperties>
</file>